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8A3059" w:rsidRPr="008A3059">
        <w:rPr>
          <w:b/>
          <w:sz w:val="22"/>
          <w:szCs w:val="22"/>
          <w:u w:val="single"/>
        </w:rPr>
        <w:t xml:space="preserve">1 квартал </w:t>
      </w:r>
      <w:r w:rsidR="00701E18" w:rsidRPr="008A3059">
        <w:rPr>
          <w:b/>
          <w:sz w:val="22"/>
          <w:szCs w:val="22"/>
          <w:u w:val="single"/>
        </w:rPr>
        <w:t>2</w:t>
      </w:r>
      <w:r w:rsidR="00DE01E2" w:rsidRPr="008A3059">
        <w:rPr>
          <w:b/>
          <w:sz w:val="22"/>
          <w:szCs w:val="22"/>
          <w:u w:val="single"/>
        </w:rPr>
        <w:t>02</w:t>
      </w:r>
      <w:r w:rsidR="008A3059" w:rsidRPr="008A3059">
        <w:rPr>
          <w:b/>
          <w:sz w:val="22"/>
          <w:szCs w:val="22"/>
          <w:u w:val="single"/>
        </w:rPr>
        <w:t>3</w:t>
      </w:r>
      <w:r w:rsidR="00A52BA3" w:rsidRPr="008A3059">
        <w:rPr>
          <w:b/>
          <w:sz w:val="22"/>
          <w:szCs w:val="22"/>
          <w:u w:val="single"/>
        </w:rPr>
        <w:t xml:space="preserve"> год</w:t>
      </w:r>
      <w:r w:rsidR="008A3059">
        <w:rPr>
          <w:b/>
          <w:sz w:val="22"/>
          <w:szCs w:val="22"/>
          <w:u w:val="single"/>
        </w:rPr>
        <w:t>а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A555C4">
              <w:rPr>
                <w:sz w:val="18"/>
                <w:szCs w:val="18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54FD7">
              <w:rPr>
                <w:sz w:val="18"/>
                <w:szCs w:val="18"/>
              </w:rPr>
              <w:t xml:space="preserve">) Приказ Минтранса России от 01 марта 2010 №47 «Порядок диспетчерского </w:t>
            </w:r>
            <w:r w:rsidRPr="00F54FD7">
              <w:rPr>
                <w:sz w:val="18"/>
                <w:szCs w:val="18"/>
              </w:rPr>
              <w:lastRenderedPageBreak/>
              <w:t>регулирования движения судов на внутренних водных путях Российской 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4FD7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4FD7">
              <w:rPr>
                <w:sz w:val="18"/>
                <w:szCs w:val="18"/>
              </w:rPr>
              <w:t>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р.Волга – 459,0 - 3029,0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р.Кама – 1583,6 - 1383,0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р.Ока – 0,0 - 58,0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</w:t>
            </w:r>
            <w:r w:rsidRPr="00F6063E">
              <w:t>,</w:t>
            </w:r>
            <w:r w:rsidRPr="00F6063E">
              <w:rPr>
                <w:sz w:val="18"/>
                <w:szCs w:val="18"/>
              </w:rPr>
              <w:t xml:space="preserve"> а также на частотах: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- 500 кГц – при работе радиотелеграфом;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- 2182 кГц и 300,2 МГц (5 канал) – при работе радиотелефоном.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8A3059" w:rsidRPr="00ED5E16" w:rsidTr="00297CFC">
        <w:tc>
          <w:tcPr>
            <w:tcW w:w="284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8A3059" w:rsidRPr="00EA7E17" w:rsidRDefault="008A3059" w:rsidP="008A3059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8A3059" w:rsidRDefault="008A3059" w:rsidP="008A3059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Государственное задание №110-00015-23-00 на 2023 год и плановый период 2024 и 2025 годов от 20 января 2022 г.</w:t>
            </w:r>
          </w:p>
          <w:p w:rsidR="008A3059" w:rsidRPr="0074308A" w:rsidRDefault="008A3059" w:rsidP="008A3059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 w:rsidRPr="0074308A">
              <w:rPr>
                <w:rFonts w:ascii="Times New Roman" w:hAnsi="Times New Roman"/>
                <w:sz w:val="18"/>
                <w:szCs w:val="18"/>
              </w:rPr>
              <w:t>Распоряжение Росморречфлота от 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 xml:space="preserve"> за №</w:t>
            </w:r>
            <w:r>
              <w:rPr>
                <w:rFonts w:ascii="Times New Roman" w:hAnsi="Times New Roman"/>
                <w:sz w:val="18"/>
                <w:szCs w:val="18"/>
              </w:rPr>
              <w:t>ЗД-496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>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 xml:space="preserve"> года»</w:t>
            </w:r>
          </w:p>
        </w:tc>
        <w:tc>
          <w:tcPr>
            <w:tcW w:w="2541" w:type="dxa"/>
          </w:tcPr>
          <w:p w:rsidR="008A3059" w:rsidRPr="00EA7E17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В ФБУ «Администрация Волжского бассейна», ранее созданные электронные навигационные карты ВВП Волжского бассейна, поддерживаются в актуальном состоянии на всем протяжении навигации, а также и в межнавигационный период. Данные ЭНК Волжского бассейна являются собственностью Росморречфлота и имеют первоначальный печатный аналог именуемый Атлас ЕГС ЕЧ РФ. Границы ответственности ФБУ «Администрация Волжского бассейна» отражены следующими томами (картами) Атласа ЕГС ЕЧ РФ: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№5, р. Волга от Рыбинского гидроузла до Чебоксарского гидроузла, 2014 г. изд.;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№6 часть I, р. Волга от Чебоксарского гидроузла до Самарского гидроузла, р. Кама от устья р. Вятка до устья р. Кама, 2022 г. изд.;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Том №6 часть II, р. Волга от Самарского гидроузла до Волгоградского гидроузла, 2018 г. изд.; 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№7, р. Волга от Волгоградского гидроузла до г. Астрахань, 2016 г. изд.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В навигацию 2022г. корректура 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лоцманских карт томов 5,6,7 Атласа ЕГС ЕЧ РФ была издана: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КН-2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- издана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ИС № 1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выйдет 07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ИС № 2 – выйдет 10.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Также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ведутся работы по изданию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корректур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малых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рек Волжского бассейна,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включающая в себя материал по Карте реки Вятка, Ветлуга и карте Дельты реки Волга.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актуализация ячеек ЭНК созданных в рамках ФЦП;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создание ЭНК боковых рек;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ЭНК и бумажных Атласов ЕГС ЕЧ РФ;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приобретается, ремонтируется и настраивается спутниковое навигационное оборудование технического флота;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реализуется картографический и корректурный материал;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проводятся работы по внедрению ЭНК ВВП Волжского бассейна на технических флот ФБУ «Администрация Волжского бассейна»;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осуществляются работы по установке на технический флот систем СТК СОК, СКУП, АПИК, СОЭНКИ;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проводятся обучения специалистов по работе со спутниковым навигационным оборудованием.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059" w:rsidRPr="00EA7E17" w:rsidRDefault="008A3059" w:rsidP="008A305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EA7E1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8A3059" w:rsidRPr="00ED5E16" w:rsidRDefault="008A3059" w:rsidP="008A3059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451031" w:rsidRPr="00ED5E16" w:rsidTr="00297CFC">
        <w:trPr>
          <w:cantSplit/>
        </w:trPr>
        <w:tc>
          <w:tcPr>
            <w:tcW w:w="284" w:type="dxa"/>
          </w:tcPr>
          <w:p w:rsidR="00451031" w:rsidRPr="00ED5E16" w:rsidRDefault="00451031" w:rsidP="0045103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451031" w:rsidRPr="00451031" w:rsidRDefault="00451031" w:rsidP="00451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Городецкий РГСиС (шлюзы № 13-14, № 15-16) с 22.04.2023 по 19.11.2023;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Чебоксарский РГСиС (шлюз № 17-18) с 24.04.2023 по 20.11.2023;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Самарский РГСиС (шлюзы № 21-22, № 23-24) с 22.04.2023 по 20.11.2023;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Балаковский РГСиС (шлюз № 25-26) с 10.04.2023 по 24.11.2023;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Фактические сроки работы: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Городецкий РГСиС (шлюзы № 13-14, № 15-16) с ___по 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Чебоксарский РГСиС (шлюз № 17-18) с ____ по ____;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Самарский РГСиС (шлюзы № 21-22, № 23-24) с _____ по _____;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Балаковский РГСиС (шлюз № 25-26) с ____ по ____;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- Шлюзы № 32, № 33-34 Астраханского РГСиС для прохода судов не используются.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Габаритные размеры шлюзов: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15-16, 17-18, 21-22, 23-24, 25-26 и 32: 300х30 м;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33-34: 77,83 х 15,0 м.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15-16: не менее 0,25 м.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451031" w:rsidP="0045103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3059" w:rsidRPr="00EA7E17" w:rsidRDefault="008A3059" w:rsidP="008A3059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8A3059" w:rsidRPr="00EA7E17" w:rsidRDefault="008A3059" w:rsidP="008A3059">
      <w:pPr>
        <w:keepNext/>
        <w:keepLines/>
        <w:jc w:val="right"/>
        <w:rPr>
          <w:b/>
          <w:sz w:val="18"/>
          <w:szCs w:val="18"/>
        </w:rPr>
      </w:pPr>
    </w:p>
    <w:p w:rsidR="008A3059" w:rsidRPr="00EA7E17" w:rsidRDefault="008A3059" w:rsidP="008A3059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>
        <w:rPr>
          <w:b/>
          <w:sz w:val="18"/>
          <w:szCs w:val="18"/>
        </w:rPr>
        <w:t>3</w:t>
      </w:r>
      <w:r w:rsidRPr="00EA7E17">
        <w:rPr>
          <w:b/>
          <w:sz w:val="18"/>
          <w:szCs w:val="18"/>
        </w:rPr>
        <w:t xml:space="preserve"> г.</w:t>
      </w: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88"/>
        <w:gridCol w:w="1469"/>
        <w:gridCol w:w="1564"/>
        <w:gridCol w:w="1282"/>
        <w:gridCol w:w="920"/>
        <w:gridCol w:w="554"/>
        <w:gridCol w:w="806"/>
        <w:gridCol w:w="788"/>
        <w:gridCol w:w="741"/>
        <w:gridCol w:w="1406"/>
        <w:gridCol w:w="989"/>
        <w:gridCol w:w="900"/>
        <w:gridCol w:w="900"/>
        <w:gridCol w:w="1613"/>
      </w:tblGrid>
      <w:tr w:rsidR="008A3059" w:rsidRPr="001F01DA" w:rsidTr="00681311">
        <w:trPr>
          <w:trHeight w:val="9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Гарант. глубина, </w:t>
            </w:r>
            <w:r w:rsidRPr="001F01DA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Водпост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Проектный уровень воды над “0” графика, см</w:t>
            </w:r>
            <w:r w:rsidRPr="001F01DA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продолжительность, дней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Хопылёво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8A3059" w:rsidRPr="001F01DA" w:rsidTr="00681311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8A3059" w:rsidRPr="001F01DA" w:rsidTr="00681311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(76.00)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Балахна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 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(38.40)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06.апр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233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239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Default="008A3059" w:rsidP="00681311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Default="008A3059" w:rsidP="00681311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Енотаевск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(-24.03)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Default="008A3059" w:rsidP="00681311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(-25.69)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Default="008A3059" w:rsidP="00681311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8A3059" w:rsidRPr="001F01DA" w:rsidTr="00681311">
        <w:trPr>
          <w:trHeight w:val="7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Горбатов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(65.51)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Чистополь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Шача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Причал, 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ВБ </w:t>
            </w:r>
            <w:r>
              <w:rPr>
                <w:sz w:val="16"/>
                <w:szCs w:val="16"/>
              </w:rPr>
              <w:t xml:space="preserve">Городецкого </w:t>
            </w:r>
            <w:r w:rsidRPr="001F01DA">
              <w:rPr>
                <w:sz w:val="16"/>
                <w:szCs w:val="16"/>
              </w:rPr>
              <w:t>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83.60</w:t>
            </w:r>
            <w:r w:rsidRPr="001F01DA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9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Свияга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F01DA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8A3059" w:rsidRPr="001F01DA" w:rsidTr="00681311">
        <w:trPr>
          <w:trHeight w:val="2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Киров (670</w:t>
            </w:r>
            <w:r w:rsidRPr="001F01DA">
              <w:rPr>
                <w:sz w:val="16"/>
                <w:szCs w:val="16"/>
              </w:rPr>
              <w:t xml:space="preserve">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</w:t>
            </w:r>
            <w:r w:rsidRPr="001F01DA">
              <w:rPr>
                <w:color w:val="000000"/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8A3059" w:rsidRPr="001F01DA" w:rsidTr="00681311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535,1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0,80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Река Сок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р.Сок, 6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Река Самара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с.Алексеевка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2,00</w:t>
            </w:r>
            <w:r w:rsidRPr="009B24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B2473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B2473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</w:p>
        </w:tc>
      </w:tr>
      <w:tr w:rsidR="008A3059" w:rsidRPr="001F01DA" w:rsidTr="0068131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Самара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9B2473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2,00</w:t>
            </w:r>
            <w:r w:rsidRPr="009B24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B2473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9B2473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B2473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</w:p>
        </w:tc>
      </w:tr>
      <w:tr w:rsidR="008A3059" w:rsidRPr="001F01DA" w:rsidTr="00681311">
        <w:trPr>
          <w:trHeight w:val="62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</w:t>
            </w:r>
            <w:r>
              <w:rPr>
                <w:sz w:val="16"/>
                <w:szCs w:val="16"/>
              </w:rPr>
              <w:t>Кизань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62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5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41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</w:t>
            </w:r>
            <w:r>
              <w:rPr>
                <w:sz w:val="16"/>
                <w:szCs w:val="16"/>
              </w:rPr>
              <w:t>Кривая</w:t>
            </w:r>
            <w:r w:rsidRPr="001F01DA">
              <w:rPr>
                <w:sz w:val="16"/>
                <w:szCs w:val="16"/>
              </w:rPr>
              <w:t xml:space="preserve">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р.Прямая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5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Маневка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7,5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В. Лебяжье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(-25.56)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8A3059" w:rsidRPr="001F01DA" w:rsidTr="00681311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8A3059" w:rsidRPr="001F01DA" w:rsidTr="00681311">
        <w:trPr>
          <w:trHeight w:val="98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отстойно-ремонтный пункт порта Кострома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8A3059" w:rsidRPr="001F01DA" w:rsidTr="00681311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пристани Красное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642,6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8A3059" w:rsidRPr="001F01DA" w:rsidTr="00681311">
        <w:trPr>
          <w:trHeight w:val="70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пос.Лысая Гора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пос.Васильсурск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8A3059" w:rsidRPr="001F01DA" w:rsidTr="00681311">
        <w:trPr>
          <w:trHeight w:val="15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грузовой причал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8A3059" w:rsidRPr="001F01DA" w:rsidTr="00681311">
        <w:trPr>
          <w:trHeight w:val="69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Лысково (канал)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г.Лысково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185</w:t>
            </w:r>
          </w:p>
        </w:tc>
      </w:tr>
      <w:tr w:rsidR="008A3059" w:rsidRPr="001F01DA" w:rsidTr="00681311">
        <w:trPr>
          <w:trHeight w:val="66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8A3059" w:rsidRPr="001F01DA" w:rsidTr="00681311">
        <w:trPr>
          <w:trHeight w:val="7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пос.Октябрьский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922,4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8A3059" w:rsidRPr="001F01DA" w:rsidTr="00681311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пос.Память Парижской Коммуны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959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8A3059" w:rsidRPr="001F01DA" w:rsidTr="00681311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Чебоксарское водохранилище - вход в затон </w:t>
            </w:r>
            <w:r>
              <w:rPr>
                <w:sz w:val="16"/>
                <w:szCs w:val="16"/>
              </w:rPr>
              <w:t>Борской базы флота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Борская база флота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20,5 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8A3059" w:rsidRPr="001F01DA" w:rsidTr="00681311">
        <w:trPr>
          <w:trHeight w:val="6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Коротни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Коротни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1115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8A3059" w:rsidRPr="001F01DA" w:rsidTr="00681311">
        <w:trPr>
          <w:trHeight w:val="70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1480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1518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80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г.Ульяновск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1553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Мордово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1618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84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85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1385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8A3059" w:rsidRPr="001F01DA" w:rsidTr="00681311">
        <w:trPr>
          <w:trHeight w:val="67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дополнительный судовой ход N 2-К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(51.50)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8A3059" w:rsidRPr="001F01DA" w:rsidTr="00681311">
        <w:trPr>
          <w:trHeight w:val="94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с.Ключищи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8A3059" w:rsidRPr="001F01DA" w:rsidTr="00681311">
        <w:trPr>
          <w:trHeight w:val="68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1397 км, 1399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РЭБ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83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устье р.Меша,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р.Меша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8A3059" w:rsidRPr="001F01DA" w:rsidTr="00681311">
        <w:trPr>
          <w:trHeight w:val="70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8A3059" w:rsidRPr="001F01DA" w:rsidTr="00681311">
        <w:trPr>
          <w:trHeight w:val="67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7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8A3059" w:rsidRPr="001F01DA" w:rsidTr="00681311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204</w:t>
            </w:r>
          </w:p>
        </w:tc>
      </w:tr>
      <w:tr w:rsidR="008A3059" w:rsidRPr="001F01DA" w:rsidTr="00681311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вход в </w:t>
            </w:r>
            <w:r>
              <w:rPr>
                <w:sz w:val="16"/>
                <w:szCs w:val="16"/>
              </w:rPr>
              <w:t>затон Чистополь,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затон 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50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8A3059" w:rsidRPr="001F01DA" w:rsidTr="00681311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</w:t>
            </w:r>
            <w:r>
              <w:rPr>
                <w:sz w:val="16"/>
                <w:szCs w:val="16"/>
              </w:rPr>
              <w:t>под</w:t>
            </w:r>
            <w:r w:rsidRPr="001F01DA">
              <w:rPr>
                <w:sz w:val="16"/>
                <w:szCs w:val="16"/>
              </w:rPr>
              <w:t xml:space="preserve">ход </w:t>
            </w:r>
            <w:r>
              <w:rPr>
                <w:sz w:val="16"/>
                <w:szCs w:val="16"/>
              </w:rPr>
              <w:t>к пристани Красный Яр,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51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8A3059" w:rsidRPr="001F01DA" w:rsidTr="00681311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Усолье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дополнительный судовой ход N 1, 1645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Усолье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8A3059" w:rsidRPr="001F01DA" w:rsidTr="00681311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- подход к пристани Звенигово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г.Звенигово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6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Нижние Вязовые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1273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пос.Нижние Вязовые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8A3059" w:rsidRPr="001F01DA" w:rsidTr="00681311">
        <w:trPr>
          <w:trHeight w:val="7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Волжск снизу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Волжск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8A3059" w:rsidRPr="001F01DA" w:rsidTr="0068131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Саратовское водохранилище дополнительный судовой ход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затон Сухая Самарка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1742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8A3059" w:rsidRPr="001F01DA" w:rsidTr="0068131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Рождественская воложка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8A3059" w:rsidRPr="001F01DA" w:rsidTr="0068131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 подход к причалам порта Сызрань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Причалы порта Сызрань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8A3059" w:rsidRPr="001F01DA" w:rsidTr="0068131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Рождественно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Рождественно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Рождественская воложка, 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8A3059" w:rsidRPr="001F01DA" w:rsidTr="0068131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Нижнесызранские Хутора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Нижнесызранские Хутора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8A3059" w:rsidRPr="00445230" w:rsidTr="0068131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445230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Волгоградское водохранилище -  дополнительный судовой ход N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445230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2157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445230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2175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445230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238</w:t>
            </w:r>
          </w:p>
        </w:tc>
      </w:tr>
      <w:tr w:rsidR="008A3059" w:rsidRPr="001F01DA" w:rsidTr="00681311">
        <w:trPr>
          <w:trHeight w:val="9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Энгельс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8A3059" w:rsidRPr="001F01DA" w:rsidTr="00681311">
        <w:trPr>
          <w:trHeight w:val="56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укрытие Даниловка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залив Даниловка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8A3059" w:rsidRPr="001F01DA" w:rsidTr="00681311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убежище Камышин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2377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8A3059" w:rsidRPr="001F01DA" w:rsidTr="0068131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причалам порта Волжский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2530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грузовые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8A3059" w:rsidRPr="001F01DA" w:rsidTr="0068131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 xml:space="preserve">причалам </w:t>
            </w:r>
            <w:r>
              <w:rPr>
                <w:sz w:val="16"/>
                <w:szCs w:val="16"/>
              </w:rPr>
              <w:t>Новый 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8A3059" w:rsidRPr="001F01DA" w:rsidTr="0068131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 xml:space="preserve">причалам </w:t>
            </w:r>
            <w:r>
              <w:rPr>
                <w:sz w:val="16"/>
                <w:szCs w:val="16"/>
              </w:rPr>
              <w:t>Новый 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8A3059" w:rsidRPr="001F01DA" w:rsidTr="0068131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>прича</w:t>
            </w:r>
            <w:r>
              <w:rPr>
                <w:sz w:val="16"/>
                <w:szCs w:val="16"/>
              </w:rPr>
              <w:t>лу</w:t>
            </w:r>
            <w:r w:rsidRPr="001F01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8A3059" w:rsidRPr="001F01DA" w:rsidTr="00681311">
        <w:trPr>
          <w:trHeight w:val="52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с. Смеловка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2185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Подгорное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3,25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</w:t>
            </w:r>
            <w:r>
              <w:rPr>
                <w:sz w:val="16"/>
                <w:szCs w:val="16"/>
              </w:rPr>
              <w:t>июл.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</w:tr>
      <w:tr w:rsidR="008A3059" w:rsidRPr="001F01DA" w:rsidTr="00681311">
        <w:trPr>
          <w:trHeight w:val="7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причалам Новониколаевский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 Новониколаевский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9</w:t>
            </w:r>
          </w:p>
        </w:tc>
      </w:tr>
      <w:tr w:rsidR="008A3059" w:rsidRPr="001F01DA" w:rsidTr="00681311">
        <w:trPr>
          <w:trHeight w:val="427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8A3059" w:rsidRPr="001F01DA" w:rsidTr="00681311">
        <w:trPr>
          <w:trHeight w:val="54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пристани Краснослободск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2548 км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2550 км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8A3059" w:rsidRPr="001F01DA" w:rsidTr="00681311">
        <w:trPr>
          <w:trHeight w:val="69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-подходы к остановочному пункту Сарпинский остров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2563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Сарпинский остров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8A3059" w:rsidRPr="001F01DA" w:rsidTr="00681311">
        <w:trPr>
          <w:trHeight w:val="4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г.Ахтубинск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2725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137</w:t>
            </w:r>
          </w:p>
        </w:tc>
      </w:tr>
      <w:tr w:rsidR="008A3059" w:rsidRPr="001F01DA" w:rsidTr="00681311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8A3059" w:rsidRPr="001F01DA" w:rsidTr="00681311">
        <w:trPr>
          <w:trHeight w:val="84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Река Ока - подход к причалам </w:t>
            </w:r>
            <w:r>
              <w:rPr>
                <w:sz w:val="16"/>
                <w:szCs w:val="16"/>
              </w:rPr>
              <w:t>местных линий (Гребневский 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  <w:r>
              <w:rPr>
                <w:sz w:val="16"/>
                <w:szCs w:val="16"/>
              </w:rPr>
              <w:t xml:space="preserve"> местных линий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р.Волга, 905,5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(63.5</w:t>
            </w:r>
            <w:r w:rsidRPr="001F01DA">
              <w:rPr>
                <w:sz w:val="16"/>
                <w:szCs w:val="16"/>
              </w:rPr>
              <w:t>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3059" w:rsidRPr="001F01DA" w:rsidTr="00681311">
        <w:trPr>
          <w:trHeight w:val="7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Река Ока - подход к причалам </w:t>
            </w:r>
            <w:r>
              <w:rPr>
                <w:sz w:val="16"/>
                <w:szCs w:val="16"/>
              </w:rPr>
              <w:t>местных линий (Гребневский 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(63.5</w:t>
            </w:r>
            <w:r w:rsidRPr="001F01DA">
              <w:rPr>
                <w:sz w:val="16"/>
                <w:szCs w:val="16"/>
              </w:rPr>
              <w:t>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3059" w:rsidRPr="001F01DA" w:rsidTr="00681311">
        <w:trPr>
          <w:trHeight w:val="113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059" w:rsidRPr="001F01DA" w:rsidRDefault="008A3059" w:rsidP="0068131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</w:t>
            </w:r>
            <w:r>
              <w:rPr>
                <w:sz w:val="16"/>
                <w:szCs w:val="16"/>
              </w:rPr>
              <w:t>.</w:t>
            </w:r>
            <w:r w:rsidRPr="001F01DA">
              <w:rPr>
                <w:sz w:val="16"/>
                <w:szCs w:val="16"/>
              </w:rPr>
              <w:t>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1F01DA" w:rsidRDefault="008A3059" w:rsidP="0068131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</w:tbl>
    <w:p w:rsidR="008A3059" w:rsidRPr="001F01DA" w:rsidRDefault="008A3059" w:rsidP="008A3059">
      <w:pPr>
        <w:keepNext/>
        <w:keepLines/>
        <w:jc w:val="center"/>
        <w:rPr>
          <w:b/>
          <w:sz w:val="16"/>
          <w:szCs w:val="16"/>
        </w:rPr>
      </w:pPr>
    </w:p>
    <w:p w:rsidR="008A3059" w:rsidRPr="00CB1718" w:rsidRDefault="008A3059" w:rsidP="008A3059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Pr="00CB1718"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8A3059" w:rsidRPr="00CB1718" w:rsidRDefault="008A3059" w:rsidP="008A3059">
      <w:pPr>
        <w:pStyle w:val="ab"/>
        <w:numPr>
          <w:ilvl w:val="0"/>
          <w:numId w:val="16"/>
        </w:numPr>
        <w:tabs>
          <w:tab w:val="left" w:pos="426"/>
        </w:tabs>
        <w:spacing w:after="60"/>
        <w:rPr>
          <w:sz w:val="24"/>
          <w:szCs w:val="24"/>
        </w:rPr>
      </w:pPr>
      <w:r w:rsidRPr="00CB1718">
        <w:rPr>
          <w:sz w:val="24"/>
          <w:szCs w:val="24"/>
        </w:rPr>
        <w:t>-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8A3059" w:rsidRPr="0022388E" w:rsidTr="00681311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lastRenderedPageBreak/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</w:tbl>
    <w:p w:rsidR="008A3059" w:rsidRPr="00CB1718" w:rsidRDefault="008A3059" w:rsidP="008A3059">
      <w:pPr>
        <w:tabs>
          <w:tab w:val="left" w:pos="426"/>
        </w:tabs>
        <w:spacing w:after="60"/>
        <w:ind w:left="720"/>
        <w:rPr>
          <w:rFonts w:eastAsia="Calibri"/>
          <w:sz w:val="24"/>
          <w:szCs w:val="24"/>
        </w:rPr>
      </w:pPr>
    </w:p>
    <w:p w:rsidR="008A3059" w:rsidRPr="00CB1718" w:rsidRDefault="008A3059" w:rsidP="008A3059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8A3059" w:rsidRPr="00CB1718" w:rsidRDefault="008A3059" w:rsidP="008A3059">
      <w:pPr>
        <w:keepNext/>
        <w:keepLines/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CB1718">
        <w:rPr>
          <w:rFonts w:eastAsia="Calibri"/>
          <w:sz w:val="24"/>
          <w:szCs w:val="24"/>
          <w:lang w:eastAsia="en-US"/>
        </w:rPr>
        <w:tab/>
      </w:r>
      <w:r w:rsidRPr="00CB1718">
        <w:rPr>
          <w:rFonts w:eastAsia="Calibri"/>
          <w:sz w:val="24"/>
          <w:szCs w:val="24"/>
          <w:lang w:eastAsia="en-US"/>
        </w:rPr>
        <w:tab/>
        <w:t>2) - гарантируется при расходах через Волгоградский гидроузел не менее 5000 м</w:t>
      </w:r>
      <w:r w:rsidRPr="00CB1718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CB1718">
        <w:rPr>
          <w:rFonts w:eastAsia="Calibri"/>
          <w:sz w:val="24"/>
          <w:szCs w:val="24"/>
          <w:lang w:eastAsia="en-US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1A" w:rsidRDefault="00F9221A">
      <w:r>
        <w:separator/>
      </w:r>
    </w:p>
  </w:endnote>
  <w:endnote w:type="continuationSeparator" w:id="0">
    <w:p w:rsidR="00F9221A" w:rsidRDefault="00F9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1A" w:rsidRDefault="00F9221A">
      <w:r>
        <w:separator/>
      </w:r>
    </w:p>
  </w:footnote>
  <w:footnote w:type="continuationSeparator" w:id="0">
    <w:p w:rsidR="00F9221A" w:rsidRDefault="00F9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7FB0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674E"/>
    <w:rsid w:val="005E778B"/>
    <w:rsid w:val="005F70EC"/>
    <w:rsid w:val="006004CF"/>
    <w:rsid w:val="00605F1D"/>
    <w:rsid w:val="00607826"/>
    <w:rsid w:val="0061266D"/>
    <w:rsid w:val="0061303D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A70AA"/>
    <w:rsid w:val="006B2D60"/>
    <w:rsid w:val="006B5006"/>
    <w:rsid w:val="006B5AC7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76ED9"/>
    <w:rsid w:val="009823CE"/>
    <w:rsid w:val="00985D97"/>
    <w:rsid w:val="00996B3C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6765"/>
    <w:rsid w:val="00B9207B"/>
    <w:rsid w:val="00B97248"/>
    <w:rsid w:val="00BA00E2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F1B9B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D0E5F"/>
    <w:rsid w:val="00ED138C"/>
    <w:rsid w:val="00ED5CC7"/>
    <w:rsid w:val="00ED5E16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7AAE"/>
    <w:rsid w:val="00F7559F"/>
    <w:rsid w:val="00F7723B"/>
    <w:rsid w:val="00F9221A"/>
    <w:rsid w:val="00F92636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EF626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10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EF3A-1BFA-46A2-8B2C-DB147C1A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4791</Words>
  <Characters>27312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32039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3</cp:revision>
  <cp:lastPrinted>2011-12-28T05:55:00Z</cp:lastPrinted>
  <dcterms:created xsi:type="dcterms:W3CDTF">2023-04-12T10:15:00Z</dcterms:created>
  <dcterms:modified xsi:type="dcterms:W3CDTF">2023-04-12T10:21:00Z</dcterms:modified>
</cp:coreProperties>
</file>