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D45EF1" w:rsidRDefault="001E6CCA">
      <w:pPr>
        <w:jc w:val="right"/>
        <w:rPr>
          <w:sz w:val="22"/>
          <w:szCs w:val="22"/>
        </w:rPr>
      </w:pPr>
      <w:r w:rsidRPr="00D45EF1">
        <w:rPr>
          <w:sz w:val="22"/>
          <w:szCs w:val="22"/>
        </w:rPr>
        <w:t>Форма 9г</w:t>
      </w:r>
      <w:r w:rsidR="00EC6509">
        <w:rPr>
          <w:sz w:val="22"/>
          <w:szCs w:val="22"/>
        </w:rPr>
        <w:t>–</w:t>
      </w:r>
      <w:r w:rsidRPr="00D45EF1">
        <w:rPr>
          <w:sz w:val="22"/>
          <w:szCs w:val="22"/>
        </w:rPr>
        <w:t>3</w:t>
      </w:r>
    </w:p>
    <w:p w:rsidR="001E6CCA" w:rsidRPr="00D45EF1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D45EF1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D45EF1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D45EF1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D45EF1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D45EF1">
        <w:rPr>
          <w:sz w:val="22"/>
          <w:szCs w:val="22"/>
        </w:rPr>
        <w:t xml:space="preserve">предоставляемая: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на территории областей: </w:t>
      </w:r>
      <w:proofErr w:type="gramStart"/>
      <w:r w:rsidRPr="00D45EF1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D45EF1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D45EF1">
        <w:rPr>
          <w:sz w:val="22"/>
          <w:szCs w:val="22"/>
        </w:rPr>
        <w:t xml:space="preserve">за период: </w:t>
      </w:r>
      <w:r w:rsidR="00036F7D" w:rsidRPr="00D45EF1">
        <w:rPr>
          <w:b/>
          <w:sz w:val="22"/>
          <w:szCs w:val="22"/>
          <w:u w:val="single"/>
        </w:rPr>
        <w:t xml:space="preserve">1 </w:t>
      </w:r>
      <w:r w:rsidR="009E393E">
        <w:rPr>
          <w:b/>
          <w:sz w:val="22"/>
          <w:szCs w:val="22"/>
          <w:u w:val="single"/>
        </w:rPr>
        <w:t>полугодие</w:t>
      </w:r>
      <w:bookmarkStart w:id="0" w:name="_GoBack"/>
      <w:bookmarkEnd w:id="0"/>
      <w:r w:rsidR="00036F7D" w:rsidRPr="00D45EF1">
        <w:rPr>
          <w:b/>
          <w:sz w:val="22"/>
          <w:szCs w:val="22"/>
          <w:u w:val="single"/>
        </w:rPr>
        <w:t xml:space="preserve"> </w:t>
      </w:r>
      <w:r w:rsidR="00960187" w:rsidRPr="00D45EF1">
        <w:rPr>
          <w:b/>
          <w:sz w:val="22"/>
          <w:szCs w:val="22"/>
          <w:u w:val="single"/>
        </w:rPr>
        <w:t>201</w:t>
      </w:r>
      <w:r w:rsidR="00036F7D" w:rsidRPr="00D45EF1">
        <w:rPr>
          <w:b/>
          <w:sz w:val="22"/>
          <w:szCs w:val="22"/>
          <w:u w:val="single"/>
        </w:rPr>
        <w:t>9</w:t>
      </w:r>
      <w:r w:rsidR="00960187" w:rsidRPr="00D45EF1">
        <w:rPr>
          <w:b/>
          <w:sz w:val="22"/>
          <w:szCs w:val="22"/>
          <w:u w:val="single"/>
        </w:rPr>
        <w:t xml:space="preserve"> г. 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sz w:val="22"/>
          <w:szCs w:val="22"/>
        </w:rPr>
        <w:t xml:space="preserve">Сведения о юридическом лице: </w:t>
      </w:r>
      <w:r w:rsidRPr="00D45EF1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Российская Федерация, 603001, г.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Нижний Новгород, ул.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Рождественская, д. 21</w:t>
      </w:r>
      <w:r w:rsidR="00B8211E" w:rsidRPr="00D45EF1">
        <w:rPr>
          <w:b/>
          <w:sz w:val="22"/>
          <w:szCs w:val="22"/>
          <w:u w:val="single"/>
        </w:rPr>
        <w:t> «</w:t>
      </w:r>
      <w:r w:rsidRPr="00D45EF1">
        <w:rPr>
          <w:b/>
          <w:sz w:val="22"/>
          <w:szCs w:val="22"/>
          <w:u w:val="single"/>
        </w:rPr>
        <w:t>Б</w:t>
      </w:r>
      <w:r w:rsidR="00B8211E" w:rsidRPr="00D45EF1">
        <w:rPr>
          <w:b/>
          <w:sz w:val="22"/>
          <w:szCs w:val="22"/>
          <w:u w:val="single"/>
        </w:rPr>
        <w:t>»</w:t>
      </w:r>
      <w:r w:rsidRPr="00D45EF1">
        <w:rPr>
          <w:b/>
          <w:sz w:val="22"/>
          <w:szCs w:val="22"/>
          <w:u w:val="single"/>
        </w:rPr>
        <w:t>;</w:t>
      </w:r>
    </w:p>
    <w:p w:rsidR="001E6CCA" w:rsidRPr="00D45EF1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D45EF1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D45EF1">
        <w:rPr>
          <w:b/>
          <w:sz w:val="22"/>
          <w:szCs w:val="22"/>
          <w:u w:val="single"/>
        </w:rPr>
        <w:t> </w:t>
      </w:r>
      <w:r w:rsidRPr="00D45EF1">
        <w:rPr>
          <w:b/>
          <w:sz w:val="22"/>
          <w:szCs w:val="22"/>
          <w:u w:val="single"/>
        </w:rPr>
        <w:t>431-33-00</w:t>
      </w:r>
    </w:p>
    <w:p w:rsidR="001E6CCA" w:rsidRPr="00D45EF1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6111A8" w:rsidRPr="00D45EF1" w:rsidRDefault="006111A8">
      <w:pPr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037D05" w:rsidRPr="00D45EF1" w:rsidTr="00097B43">
        <w:trPr>
          <w:cantSplit/>
          <w:trHeight w:val="454"/>
        </w:trPr>
        <w:tc>
          <w:tcPr>
            <w:tcW w:w="998" w:type="pct"/>
            <w:vMerge w:val="restart"/>
          </w:tcPr>
          <w:p w:rsidR="0085178E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</w:t>
            </w:r>
          </w:p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п</w:t>
            </w:r>
            <w:proofErr w:type="gramEnd"/>
            <w:r w:rsidRPr="00D45EF1">
              <w:rPr>
                <w:sz w:val="18"/>
                <w:szCs w:val="18"/>
              </w:rPr>
              <w:t>/п</w:t>
            </w:r>
          </w:p>
        </w:tc>
        <w:tc>
          <w:tcPr>
            <w:tcW w:w="540" w:type="pct"/>
            <w:vMerge w:val="restar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D45EF1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037D05" w:rsidRPr="00D45EF1" w:rsidRDefault="00037D05" w:rsidP="0085178E">
            <w:pPr>
              <w:jc w:val="center"/>
              <w:rPr>
                <w:b/>
                <w:bCs/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Ограничения в связи с наличием (отсутствием) технической</w:t>
            </w:r>
            <w:r w:rsidR="0085178E" w:rsidRPr="00D45EF1">
              <w:rPr>
                <w:sz w:val="18"/>
                <w:szCs w:val="18"/>
              </w:rPr>
              <w:t xml:space="preserve"> </w:t>
            </w:r>
            <w:r w:rsidRPr="00D45EF1">
              <w:rPr>
                <w:sz w:val="18"/>
                <w:szCs w:val="18"/>
              </w:rPr>
              <w:t xml:space="preserve">и технологической возможности </w:t>
            </w:r>
            <w:r w:rsidRPr="00D45EF1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037D05" w:rsidRPr="00D45EF1" w:rsidRDefault="00037D05" w:rsidP="00091C2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037D05" w:rsidRPr="00D45EF1" w:rsidRDefault="00037D05" w:rsidP="0085178E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037D05" w:rsidRPr="00D45EF1" w:rsidRDefault="00037D05" w:rsidP="00573CA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судоходных гидротех</w:t>
            </w:r>
            <w:r w:rsidRPr="00D45EF1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037D05" w:rsidRPr="00D45EF1" w:rsidRDefault="00037D05" w:rsidP="00037D05">
            <w:pPr>
              <w:rPr>
                <w:sz w:val="18"/>
                <w:szCs w:val="18"/>
              </w:rPr>
            </w:pPr>
          </w:p>
        </w:tc>
      </w:tr>
      <w:tr w:rsidR="00037D05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037D05" w:rsidRPr="00D45EF1" w:rsidRDefault="00037D05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</w:t>
            </w:r>
          </w:p>
        </w:tc>
      </w:tr>
      <w:tr w:rsidR="00573CAA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573CAA" w:rsidRPr="00D45EF1" w:rsidRDefault="00D4009B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AB4999" w:rsidRPr="00D45EF1" w:rsidRDefault="0047135E" w:rsidP="00DD0274">
            <w:pPr>
              <w:jc w:val="center"/>
              <w:rPr>
                <w:sz w:val="18"/>
                <w:szCs w:val="18"/>
              </w:rPr>
            </w:pPr>
            <w:r w:rsidRPr="0047135E">
              <w:rPr>
                <w:sz w:val="18"/>
                <w:szCs w:val="18"/>
              </w:rPr>
              <w:t>см. примечание</w:t>
            </w:r>
            <w:r w:rsidR="008520AC" w:rsidRPr="008520AC">
              <w:rPr>
                <w:sz w:val="18"/>
                <w:szCs w:val="18"/>
              </w:rPr>
              <w:t>»</w:t>
            </w:r>
          </w:p>
        </w:tc>
        <w:tc>
          <w:tcPr>
            <w:tcW w:w="44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Габаритные размеры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15-16, 17-18, 21-22, 23-24, 25-26 и 32: 300х30 м;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33-34: 77,83 х 15,0 м.</w:t>
            </w:r>
          </w:p>
          <w:p w:rsidR="00D4009B" w:rsidRPr="00D45EF1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4009B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73CAA" w:rsidRPr="00D45EF1" w:rsidRDefault="00D4009B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№ 15-16: не менее 0,25</w:t>
            </w:r>
            <w:r w:rsidR="00380603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</w:t>
            </w:r>
            <w:r w:rsidR="00380603" w:rsidRPr="00D45EF1">
              <w:rPr>
                <w:sz w:val="18"/>
                <w:szCs w:val="18"/>
              </w:rPr>
              <w:t>.</w:t>
            </w:r>
          </w:p>
        </w:tc>
        <w:tc>
          <w:tcPr>
            <w:tcW w:w="450" w:type="pct"/>
            <w:vAlign w:val="center"/>
          </w:tcPr>
          <w:p w:rsidR="00573CAA" w:rsidRPr="00D45EF1" w:rsidRDefault="00D4009B" w:rsidP="008756BA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РГСиС, шлюз №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13-14: высота под мостовым пролетом верхней головы шлюза 16,4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 (при отметке водохранилища 84,0</w:t>
            </w:r>
            <w:r w:rsidR="008756BA" w:rsidRPr="00D45EF1">
              <w:rPr>
                <w:sz w:val="18"/>
                <w:szCs w:val="18"/>
              </w:rPr>
              <w:t> </w:t>
            </w:r>
            <w:r w:rsidRPr="00D45EF1">
              <w:rPr>
                <w:sz w:val="18"/>
                <w:szCs w:val="18"/>
              </w:rPr>
              <w:t>м)</w:t>
            </w:r>
          </w:p>
        </w:tc>
        <w:tc>
          <w:tcPr>
            <w:tcW w:w="899" w:type="pct"/>
            <w:vAlign w:val="center"/>
          </w:tcPr>
          <w:p w:rsidR="00900BDD" w:rsidRPr="00900BDD" w:rsidRDefault="00900BDD" w:rsidP="00900BDD">
            <w:pPr>
              <w:jc w:val="center"/>
              <w:rPr>
                <w:sz w:val="18"/>
                <w:szCs w:val="18"/>
              </w:rPr>
            </w:pPr>
            <w:r w:rsidRPr="00900BDD">
              <w:rPr>
                <w:sz w:val="18"/>
                <w:szCs w:val="18"/>
              </w:rPr>
              <w:t>Сроки работы гидротехнических сооружений: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Городецкий РГСиС (шлюзы № 13-14, № 15-16) с 25.04.2019 по 19.11.2019;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Чебоксарский РГСиС (шлюз № 17-18) с 24.04.2019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Самарский</w:t>
            </w:r>
            <w:proofErr w:type="gramEnd"/>
            <w:r w:rsidRPr="00D45EF1">
              <w:rPr>
                <w:sz w:val="18"/>
                <w:szCs w:val="18"/>
              </w:rPr>
              <w:t xml:space="preserve"> РГСиС (шлюзы № 21-22, № 23-24) с 22.04.2019 по 20.11.2019;</w:t>
            </w:r>
          </w:p>
          <w:p w:rsidR="005B1E97" w:rsidRPr="00D45EF1" w:rsidRDefault="005B1E97" w:rsidP="005B1E97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Балаковский РГСиС (шлюз № 25-26) с 07.04.2019 по 24.11.2019;</w:t>
            </w:r>
          </w:p>
          <w:p w:rsidR="00573CAA" w:rsidRPr="00D45EF1" w:rsidRDefault="005B1E97" w:rsidP="005B1E97">
            <w:pPr>
              <w:jc w:val="center"/>
              <w:rPr>
                <w:sz w:val="18"/>
                <w:szCs w:val="18"/>
              </w:rPr>
            </w:pPr>
            <w:proofErr w:type="gramStart"/>
            <w:r w:rsidRPr="00D45EF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  <w:proofErr w:type="gramEnd"/>
          </w:p>
        </w:tc>
        <w:tc>
          <w:tcPr>
            <w:tcW w:w="539" w:type="pct"/>
            <w:vAlign w:val="center"/>
          </w:tcPr>
          <w:p w:rsidR="00573CAA" w:rsidRPr="00D45EF1" w:rsidRDefault="00D4009B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851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376B88" w:rsidRDefault="00097B43" w:rsidP="00B47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10.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16. устье </w:t>
            </w:r>
            <w:proofErr w:type="spellStart"/>
            <w:r w:rsidRPr="00D45EF1">
              <w:rPr>
                <w:sz w:val="18"/>
                <w:szCs w:val="18"/>
              </w:rPr>
              <w:t>Ревяки</w:t>
            </w:r>
            <w:proofErr w:type="spellEnd"/>
            <w:r w:rsidRPr="00D45EF1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E207B2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21. 2883 км –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22.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</w:t>
            </w:r>
            <w:proofErr w:type="spellStart"/>
            <w:r w:rsidRPr="00D45EF1">
              <w:rPr>
                <w:sz w:val="18"/>
                <w:szCs w:val="18"/>
              </w:rPr>
              <w:t>о.п</w:t>
            </w:r>
            <w:proofErr w:type="spellEnd"/>
            <w:r w:rsidRPr="00D45EF1">
              <w:rPr>
                <w:sz w:val="18"/>
                <w:szCs w:val="18"/>
              </w:rPr>
              <w:t>.</w:t>
            </w:r>
            <w:r w:rsidRPr="00DD0274">
              <w:t xml:space="preserve"> </w:t>
            </w:r>
            <w:r w:rsidRPr="00D45EF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23. </w:t>
            </w:r>
            <w:proofErr w:type="gramStart"/>
            <w:r w:rsidRPr="00D45EF1">
              <w:rPr>
                <w:sz w:val="18"/>
                <w:szCs w:val="18"/>
              </w:rPr>
              <w:t>подходной</w:t>
            </w:r>
            <w:proofErr w:type="gramEnd"/>
            <w:r w:rsidRPr="00D45EF1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27. </w:t>
            </w:r>
            <w:proofErr w:type="gramStart"/>
            <w:r w:rsidRPr="00D45EF1">
              <w:rPr>
                <w:sz w:val="18"/>
                <w:szCs w:val="18"/>
              </w:rPr>
              <w:t xml:space="preserve">н.п. </w:t>
            </w:r>
            <w:proofErr w:type="spellStart"/>
            <w:r w:rsidRPr="00D45EF1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D45EF1">
              <w:rPr>
                <w:sz w:val="18"/>
                <w:szCs w:val="18"/>
              </w:rPr>
              <w:t xml:space="preserve"> – г. Ядрин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380603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380603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D45EF1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2C06BB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32.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33. судоходная трасса </w:t>
            </w:r>
            <w:proofErr w:type="spellStart"/>
            <w:r w:rsidRPr="00D45EF1">
              <w:rPr>
                <w:sz w:val="18"/>
                <w:szCs w:val="18"/>
              </w:rPr>
              <w:t>р</w:t>
            </w:r>
            <w:proofErr w:type="gramStart"/>
            <w:r w:rsidRPr="00D45EF1">
              <w:rPr>
                <w:sz w:val="18"/>
                <w:szCs w:val="18"/>
              </w:rPr>
              <w:t>.В</w:t>
            </w:r>
            <w:proofErr w:type="gramEnd"/>
            <w:r w:rsidRPr="00D45EF1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34.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533A9F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35. судоходная трасса протока </w:t>
            </w:r>
            <w:proofErr w:type="spellStart"/>
            <w:r w:rsidRPr="00D45EF1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01.04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36.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24.04-06.05</w:t>
            </w:r>
          </w:p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37.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38.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39.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40.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23.04-06.05</w:t>
            </w:r>
          </w:p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41.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23.04-30.04</w:t>
            </w:r>
          </w:p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28.05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42. вход в убежище </w:t>
            </w:r>
            <w:proofErr w:type="spellStart"/>
            <w:r w:rsidRPr="00D45EF1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43. вход в убежище Старая Майна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44. подход к убежищу Криуши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9B13BB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45.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b/>
                <w:sz w:val="18"/>
                <w:szCs w:val="18"/>
              </w:rPr>
            </w:pPr>
            <w:r w:rsidRPr="00D45EF1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46. воложка Куропатка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Pr="00B50DC6" w:rsidRDefault="00097B43" w:rsidP="00B47800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47.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  <w:tr w:rsidR="00097B43" w:rsidRPr="00D45EF1" w:rsidTr="00097B43">
        <w:trPr>
          <w:cantSplit/>
          <w:trHeight w:val="454"/>
        </w:trPr>
        <w:tc>
          <w:tcPr>
            <w:tcW w:w="998" w:type="pct"/>
            <w:vAlign w:val="center"/>
          </w:tcPr>
          <w:p w:rsidR="00097B43" w:rsidRPr="00D45EF1" w:rsidRDefault="00097B43" w:rsidP="00037D05">
            <w:pPr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 xml:space="preserve">48. подходы к остановочному пункту </w:t>
            </w:r>
            <w:proofErr w:type="spellStart"/>
            <w:r w:rsidRPr="00D45EF1">
              <w:rPr>
                <w:sz w:val="18"/>
                <w:szCs w:val="18"/>
              </w:rPr>
              <w:t>Сарпинский</w:t>
            </w:r>
            <w:proofErr w:type="spellEnd"/>
            <w:r w:rsidRPr="00D45EF1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54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97B43" w:rsidRPr="00D45EF1" w:rsidRDefault="00097B43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97B43" w:rsidRDefault="00097B43" w:rsidP="00B47800">
            <w:pPr>
              <w:jc w:val="center"/>
            </w:pPr>
            <w:r>
              <w:rPr>
                <w:sz w:val="18"/>
                <w:szCs w:val="18"/>
                <w:lang w:val="en-US"/>
              </w:rPr>
              <w:t>05.04</w:t>
            </w:r>
          </w:p>
        </w:tc>
        <w:tc>
          <w:tcPr>
            <w:tcW w:w="539" w:type="pct"/>
            <w:vAlign w:val="center"/>
          </w:tcPr>
          <w:p w:rsidR="00097B43" w:rsidRPr="00D45EF1" w:rsidRDefault="00097B43" w:rsidP="00037D05">
            <w:pPr>
              <w:jc w:val="center"/>
              <w:rPr>
                <w:sz w:val="18"/>
                <w:szCs w:val="18"/>
              </w:rPr>
            </w:pPr>
            <w:r w:rsidRPr="00D45EF1">
              <w:rPr>
                <w:sz w:val="18"/>
                <w:szCs w:val="18"/>
              </w:rPr>
              <w:t>0</w:t>
            </w:r>
          </w:p>
        </w:tc>
      </w:tr>
    </w:tbl>
    <w:p w:rsidR="00037D05" w:rsidRPr="00D45EF1" w:rsidRDefault="00037D05">
      <w:pPr>
        <w:rPr>
          <w:iCs/>
        </w:rPr>
      </w:pPr>
    </w:p>
    <w:p w:rsidR="00345AEE" w:rsidRDefault="00345AEE">
      <w:pPr>
        <w:rPr>
          <w:iCs/>
        </w:rPr>
      </w:pPr>
      <w:r w:rsidRPr="00345AEE">
        <w:rPr>
          <w:i/>
          <w:iCs/>
        </w:rPr>
        <w:t>Примечание:</w:t>
      </w:r>
      <w:r w:rsidRPr="00345AEE">
        <w:rPr>
          <w:iCs/>
        </w:rPr>
        <w:t xml:space="preserve"> в графе №</w:t>
      </w:r>
      <w:r>
        <w:rPr>
          <w:iCs/>
        </w:rPr>
        <w:t> </w:t>
      </w:r>
      <w:r w:rsidRPr="00345AEE">
        <w:rPr>
          <w:iCs/>
        </w:rPr>
        <w:t>2 для всех пунктов наименований следует читать</w:t>
      </w:r>
      <w:r w:rsidR="0025699B">
        <w:rPr>
          <w:iCs/>
        </w:rPr>
        <w:t>:</w:t>
      </w:r>
      <w:r w:rsidRPr="00345AEE">
        <w:rPr>
          <w:iCs/>
        </w:rPr>
        <w:t xml:space="preserve"> Распоряжение Федерального агентства морского и речного тран</w:t>
      </w:r>
      <w:r w:rsidR="00DD0274">
        <w:rPr>
          <w:iCs/>
        </w:rPr>
        <w:t xml:space="preserve">спорта от 17.12.2018 № ЮЦ-445-р </w:t>
      </w:r>
      <w:r w:rsidR="00DD0274" w:rsidRPr="00DD0274">
        <w:rPr>
          <w:iCs/>
        </w:rPr>
        <w:t>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2019 года»</w:t>
      </w:r>
      <w:r w:rsidR="00DD0274">
        <w:rPr>
          <w:iCs/>
        </w:rPr>
        <w:t xml:space="preserve"> </w:t>
      </w:r>
    </w:p>
    <w:sectPr w:rsidR="00345AEE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80" w:rsidRDefault="00804A80">
      <w:r>
        <w:separator/>
      </w:r>
    </w:p>
  </w:endnote>
  <w:endnote w:type="continuationSeparator" w:id="0">
    <w:p w:rsidR="00804A80" w:rsidRDefault="0080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80" w:rsidRDefault="00804A80">
      <w:r>
        <w:separator/>
      </w:r>
    </w:p>
  </w:footnote>
  <w:footnote w:type="continuationSeparator" w:id="0">
    <w:p w:rsidR="00804A80" w:rsidRDefault="0080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84CF0"/>
    <w:rsid w:val="00091C2E"/>
    <w:rsid w:val="00095B37"/>
    <w:rsid w:val="00097B43"/>
    <w:rsid w:val="000A284A"/>
    <w:rsid w:val="000A5784"/>
    <w:rsid w:val="000B7C38"/>
    <w:rsid w:val="000D7AED"/>
    <w:rsid w:val="000F2E4D"/>
    <w:rsid w:val="00164C7E"/>
    <w:rsid w:val="001710BA"/>
    <w:rsid w:val="0017288F"/>
    <w:rsid w:val="001E696A"/>
    <w:rsid w:val="001E6CCA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45AEE"/>
    <w:rsid w:val="00351249"/>
    <w:rsid w:val="00352444"/>
    <w:rsid w:val="0035547C"/>
    <w:rsid w:val="00380603"/>
    <w:rsid w:val="00380A53"/>
    <w:rsid w:val="00396515"/>
    <w:rsid w:val="003A4CD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E11C0"/>
    <w:rsid w:val="006E5F6B"/>
    <w:rsid w:val="006F69E0"/>
    <w:rsid w:val="007233C1"/>
    <w:rsid w:val="00751C5D"/>
    <w:rsid w:val="007F0111"/>
    <w:rsid w:val="007F7F09"/>
    <w:rsid w:val="00804A80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00BDD"/>
    <w:rsid w:val="009318C8"/>
    <w:rsid w:val="00960187"/>
    <w:rsid w:val="009A1C85"/>
    <w:rsid w:val="009B13BB"/>
    <w:rsid w:val="009C46F4"/>
    <w:rsid w:val="009E393E"/>
    <w:rsid w:val="009E5386"/>
    <w:rsid w:val="009E7BF9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8211E"/>
    <w:rsid w:val="00BC135F"/>
    <w:rsid w:val="00BD791B"/>
    <w:rsid w:val="00C022EF"/>
    <w:rsid w:val="00C10476"/>
    <w:rsid w:val="00C1329B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8DB-6EA2-41BB-A098-A19DAEE9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66</cp:revision>
  <cp:lastPrinted>2018-12-13T08:30:00Z</cp:lastPrinted>
  <dcterms:created xsi:type="dcterms:W3CDTF">2013-12-10T05:54:00Z</dcterms:created>
  <dcterms:modified xsi:type="dcterms:W3CDTF">2019-07-05T10:08:00Z</dcterms:modified>
</cp:coreProperties>
</file>