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0B" w:rsidRDefault="00344C0B" w:rsidP="00344C0B">
      <w:pPr>
        <w:pStyle w:val="ConsNonformat"/>
        <w:widowControl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A47B6">
        <w:rPr>
          <w:rFonts w:ascii="Times New Roman" w:hAnsi="Times New Roman" w:cs="Times New Roman"/>
          <w:b/>
          <w:sz w:val="26"/>
          <w:szCs w:val="26"/>
        </w:rPr>
        <w:t>Требования к участникам подачи заявок</w:t>
      </w:r>
      <w:r w:rsidR="00DA47B6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</w:p>
    <w:p w:rsidR="00DA47B6" w:rsidRPr="00DA47B6" w:rsidRDefault="00DA47B6" w:rsidP="00344C0B">
      <w:pPr>
        <w:pStyle w:val="ConsNonformat"/>
        <w:widowControl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44C0B" w:rsidRPr="00DA47B6" w:rsidRDefault="00344C0B" w:rsidP="00344C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7B6">
        <w:rPr>
          <w:rFonts w:ascii="Times New Roman" w:hAnsi="Times New Roman" w:cs="Times New Roman"/>
          <w:sz w:val="26"/>
          <w:szCs w:val="26"/>
        </w:rPr>
        <w:t>При рассмотрении заявок устанавливаются следующие обязательные требования к участникам</w:t>
      </w:r>
      <w:r w:rsidR="00EC67CC" w:rsidRPr="00DA47B6">
        <w:rPr>
          <w:rFonts w:ascii="Times New Roman" w:hAnsi="Times New Roman" w:cs="Times New Roman"/>
          <w:sz w:val="26"/>
          <w:szCs w:val="26"/>
        </w:rPr>
        <w:t xml:space="preserve"> </w:t>
      </w:r>
      <w:r w:rsidRPr="00DA47B6">
        <w:rPr>
          <w:rFonts w:ascii="Times New Roman" w:hAnsi="Times New Roman" w:cs="Times New Roman"/>
          <w:sz w:val="26"/>
          <w:szCs w:val="26"/>
        </w:rPr>
        <w:t>(далее – Участник):</w:t>
      </w:r>
    </w:p>
    <w:p w:rsidR="00344C0B" w:rsidRPr="00DA47B6" w:rsidRDefault="00344C0B" w:rsidP="00344C0B">
      <w:pPr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DA47B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A47B6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DA47B6">
        <w:rPr>
          <w:rFonts w:ascii="Times New Roman" w:hAnsi="Times New Roman" w:cs="Times New Roman"/>
          <w:sz w:val="26"/>
          <w:szCs w:val="26"/>
        </w:rPr>
        <w:t xml:space="preserve"> ликвидации Участника – юридического лица и отсутствие решения арбитражного суда о признании Участника – юридического лица, индивидуального предпринимателя банкротом и об открытии конкурсного производства;</w:t>
      </w:r>
    </w:p>
    <w:p w:rsidR="00344C0B" w:rsidRPr="00DA47B6" w:rsidRDefault="00344C0B" w:rsidP="00344C0B">
      <w:pPr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DA47B6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DA47B6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DA47B6">
        <w:rPr>
          <w:rFonts w:ascii="Times New Roman" w:hAnsi="Times New Roman" w:cs="Times New Roman"/>
          <w:sz w:val="26"/>
          <w:szCs w:val="26"/>
        </w:rPr>
        <w:t xml:space="preserve"> деятельности Участника в порядке, предусмотренном Кодексом РФ об административных правонарушениях, на день подачи заявк</w:t>
      </w:r>
      <w:r w:rsidR="008149B9" w:rsidRPr="00DA47B6">
        <w:rPr>
          <w:rFonts w:ascii="Times New Roman" w:hAnsi="Times New Roman" w:cs="Times New Roman"/>
          <w:sz w:val="26"/>
          <w:szCs w:val="26"/>
        </w:rPr>
        <w:t>и</w:t>
      </w:r>
      <w:r w:rsidRPr="00DA47B6">
        <w:rPr>
          <w:rFonts w:ascii="Times New Roman" w:hAnsi="Times New Roman" w:cs="Times New Roman"/>
          <w:sz w:val="26"/>
          <w:szCs w:val="26"/>
        </w:rPr>
        <w:t>;</w:t>
      </w:r>
    </w:p>
    <w:p w:rsidR="008149B9" w:rsidRPr="00DA47B6" w:rsidRDefault="008149B9" w:rsidP="00344C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7B6">
        <w:rPr>
          <w:rFonts w:ascii="Times New Roman" w:hAnsi="Times New Roman" w:cs="Times New Roman"/>
          <w:sz w:val="26"/>
          <w:szCs w:val="26"/>
        </w:rPr>
        <w:t xml:space="preserve">- отсутствие у </w:t>
      </w:r>
      <w:proofErr w:type="gramStart"/>
      <w:r w:rsidRPr="00DA47B6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="00344C0B" w:rsidRPr="00DA47B6">
        <w:rPr>
          <w:rFonts w:ascii="Times New Roman" w:hAnsi="Times New Roman" w:cs="Times New Roman"/>
          <w:sz w:val="26"/>
          <w:szCs w:val="26"/>
        </w:rPr>
        <w:t xml:space="preserve"> задолженности</w:t>
      </w:r>
      <w:proofErr w:type="gramEnd"/>
      <w:r w:rsidR="00344C0B" w:rsidRPr="00DA47B6">
        <w:rPr>
          <w:rFonts w:ascii="Times New Roman" w:hAnsi="Times New Roman" w:cs="Times New Roman"/>
          <w:sz w:val="26"/>
          <w:szCs w:val="26"/>
        </w:rPr>
        <w:t xml:space="preserve">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процентов балансовой стоимости активов Участника по данным бухгалтерской отчетности за последний завершенный отчетный период. </w:t>
      </w:r>
    </w:p>
    <w:p w:rsidR="00344C0B" w:rsidRPr="00DA47B6" w:rsidRDefault="00344C0B" w:rsidP="00344C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7B6">
        <w:rPr>
          <w:rFonts w:ascii="Times New Roman" w:hAnsi="Times New Roman" w:cs="Times New Roman"/>
          <w:sz w:val="26"/>
          <w:szCs w:val="26"/>
        </w:rPr>
        <w:t>При наличии задолженности Участник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котировок не принято;</w:t>
      </w:r>
    </w:p>
    <w:p w:rsidR="00344C0B" w:rsidRPr="00DA47B6" w:rsidRDefault="00344C0B" w:rsidP="00344C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7B6">
        <w:rPr>
          <w:rFonts w:ascii="Times New Roman" w:hAnsi="Times New Roman" w:cs="Times New Roman"/>
          <w:sz w:val="26"/>
          <w:szCs w:val="26"/>
        </w:rPr>
        <w:t>- отсутствие в предусмотренном Федеральным законом от 05.04.2013</w:t>
      </w:r>
      <w:r w:rsidR="0043287A">
        <w:rPr>
          <w:rFonts w:ascii="Times New Roman" w:hAnsi="Times New Roman" w:cs="Times New Roman"/>
          <w:sz w:val="26"/>
          <w:szCs w:val="26"/>
        </w:rPr>
        <w:t xml:space="preserve">г. </w:t>
      </w:r>
      <w:r w:rsidRPr="00DA47B6">
        <w:rPr>
          <w:rFonts w:ascii="Times New Roman" w:hAnsi="Times New Roman" w:cs="Times New Roman"/>
          <w:sz w:val="26"/>
          <w:szCs w:val="26"/>
        </w:rPr>
        <w:t xml:space="preserve"> № 44-</w:t>
      </w:r>
      <w:proofErr w:type="gramStart"/>
      <w:r w:rsidRPr="00DA47B6">
        <w:rPr>
          <w:rFonts w:ascii="Times New Roman" w:hAnsi="Times New Roman" w:cs="Times New Roman"/>
          <w:sz w:val="26"/>
          <w:szCs w:val="26"/>
        </w:rPr>
        <w:t>ФЗ  «</w:t>
      </w:r>
      <w:proofErr w:type="gramEnd"/>
      <w:r w:rsidRPr="00DA47B6">
        <w:rPr>
          <w:rFonts w:ascii="Times New Roman" w:hAnsi="Times New Roman" w:cs="Times New Roman"/>
          <w:sz w:val="26"/>
          <w:szCs w:val="26"/>
        </w:rPr>
        <w:t>О контрактной системе в сфере закупок товаров, работ, услуг для обеспечения государственных и муниципальных нужд» реестре недобросовестных поставщиков сведений об участниках;</w:t>
      </w:r>
    </w:p>
    <w:p w:rsidR="00344C0B" w:rsidRPr="00623F3F" w:rsidRDefault="00344C0B" w:rsidP="00344C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7B6">
        <w:rPr>
          <w:rFonts w:ascii="Times New Roman" w:hAnsi="Times New Roman" w:cs="Times New Roman"/>
          <w:sz w:val="26"/>
          <w:szCs w:val="26"/>
        </w:rPr>
        <w:t xml:space="preserve">- отсутствие в предусмотренном статьей 5 Федерального закона от 18.07.2011г. № 223-ФЗ «О закупках товаров, работ, услуг отдельными видами юридических лиц» реестре недобросовестных поставщиков сведений об </w:t>
      </w:r>
      <w:r w:rsidRPr="00623F3F">
        <w:rPr>
          <w:rFonts w:ascii="Times New Roman" w:hAnsi="Times New Roman" w:cs="Times New Roman"/>
          <w:sz w:val="26"/>
          <w:szCs w:val="26"/>
        </w:rPr>
        <w:t>участниках;</w:t>
      </w:r>
    </w:p>
    <w:p w:rsidR="008D5349" w:rsidRPr="00623F3F" w:rsidRDefault="008D5349" w:rsidP="000C4D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5349" w:rsidRPr="00623F3F" w:rsidRDefault="008D5349" w:rsidP="000C4D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349" w:rsidRPr="00623F3F" w:rsidRDefault="008D5349" w:rsidP="000C4D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7B6" w:rsidRPr="00623F3F" w:rsidRDefault="00DA47B6" w:rsidP="000C4D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7B6" w:rsidRPr="00623F3F" w:rsidRDefault="00DA47B6" w:rsidP="000C4D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7B6" w:rsidRPr="00623F3F" w:rsidRDefault="00DA47B6" w:rsidP="000C4D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7B6" w:rsidRPr="00623F3F" w:rsidRDefault="00DA47B6" w:rsidP="000C4D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7B6" w:rsidRPr="00623F3F" w:rsidRDefault="00DA47B6" w:rsidP="000C4D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349" w:rsidRPr="00623F3F" w:rsidRDefault="008D5349" w:rsidP="000C4D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7B6" w:rsidRPr="00623F3F" w:rsidRDefault="00DA47B6" w:rsidP="000C4D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C7A" w:rsidRPr="00623F3F" w:rsidRDefault="00995C7A" w:rsidP="000C4D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95C7A" w:rsidRPr="0062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2C"/>
    <w:rsid w:val="00010830"/>
    <w:rsid w:val="0003362D"/>
    <w:rsid w:val="000570E2"/>
    <w:rsid w:val="000740B7"/>
    <w:rsid w:val="000C4D62"/>
    <w:rsid w:val="00104E41"/>
    <w:rsid w:val="0013129C"/>
    <w:rsid w:val="00165C07"/>
    <w:rsid w:val="001855D2"/>
    <w:rsid w:val="001962F1"/>
    <w:rsid w:val="001C4A36"/>
    <w:rsid w:val="001D091F"/>
    <w:rsid w:val="00211A2C"/>
    <w:rsid w:val="00234791"/>
    <w:rsid w:val="00344C0B"/>
    <w:rsid w:val="00366662"/>
    <w:rsid w:val="003D5050"/>
    <w:rsid w:val="0043287A"/>
    <w:rsid w:val="00447E43"/>
    <w:rsid w:val="0045192F"/>
    <w:rsid w:val="00522A19"/>
    <w:rsid w:val="00591A9F"/>
    <w:rsid w:val="005B1B94"/>
    <w:rsid w:val="005E44EA"/>
    <w:rsid w:val="005E4861"/>
    <w:rsid w:val="005E77C5"/>
    <w:rsid w:val="00623F3F"/>
    <w:rsid w:val="00664DB1"/>
    <w:rsid w:val="00673038"/>
    <w:rsid w:val="006855D2"/>
    <w:rsid w:val="006B6236"/>
    <w:rsid w:val="006E317B"/>
    <w:rsid w:val="008149B9"/>
    <w:rsid w:val="008D5349"/>
    <w:rsid w:val="00995C7A"/>
    <w:rsid w:val="009F3E6D"/>
    <w:rsid w:val="00A45D01"/>
    <w:rsid w:val="00A8175D"/>
    <w:rsid w:val="00A95B69"/>
    <w:rsid w:val="00AC683C"/>
    <w:rsid w:val="00B22AD4"/>
    <w:rsid w:val="00B46187"/>
    <w:rsid w:val="00B63609"/>
    <w:rsid w:val="00BB024A"/>
    <w:rsid w:val="00C73DF6"/>
    <w:rsid w:val="00CB4A3A"/>
    <w:rsid w:val="00D27F97"/>
    <w:rsid w:val="00DA47B6"/>
    <w:rsid w:val="00E32836"/>
    <w:rsid w:val="00E34374"/>
    <w:rsid w:val="00E401F3"/>
    <w:rsid w:val="00E50796"/>
    <w:rsid w:val="00E663E7"/>
    <w:rsid w:val="00E74E41"/>
    <w:rsid w:val="00EC1961"/>
    <w:rsid w:val="00EC67CC"/>
    <w:rsid w:val="00EE7307"/>
    <w:rsid w:val="00F73FED"/>
    <w:rsid w:val="00FB4F81"/>
    <w:rsid w:val="00FC0B7D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6B45"/>
  <w15:docId w15:val="{E8A97EF9-B88B-4011-A582-7DDCC35D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4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5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4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4D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A95B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7">
    <w:name w:val="Заголовок Знак"/>
    <w:aliases w:val="Çàãîëîâîê Знак,Caaieiaie Знак,&amp;#199 Знак,&amp;#224 Знак,&amp;#227 Знак,&amp;#238 Знак,&amp;#235 Знак,&amp;#226 Знак,&amp;#234 Знак"/>
    <w:basedOn w:val="a0"/>
    <w:link w:val="a8"/>
    <w:locked/>
    <w:rsid w:val="00A95B69"/>
    <w:rPr>
      <w:sz w:val="24"/>
    </w:rPr>
  </w:style>
  <w:style w:type="paragraph" w:styleId="a8">
    <w:name w:val="Title"/>
    <w:aliases w:val="Çàãîëîâîê,Caaieiaie,&amp;#199,&amp;#224,&amp;#227,&amp;#238,&amp;#235,&amp;#226,&amp;#234"/>
    <w:basedOn w:val="a"/>
    <w:link w:val="a7"/>
    <w:qFormat/>
    <w:rsid w:val="00A95B69"/>
    <w:pPr>
      <w:spacing w:after="0" w:line="240" w:lineRule="auto"/>
      <w:jc w:val="center"/>
    </w:pPr>
    <w:rPr>
      <w:sz w:val="24"/>
    </w:rPr>
  </w:style>
  <w:style w:type="character" w:customStyle="1" w:styleId="11">
    <w:name w:val="Название Знак1"/>
    <w:basedOn w:val="a0"/>
    <w:uiPriority w:val="10"/>
    <w:rsid w:val="00A95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semiHidden/>
    <w:unhideWhenUsed/>
    <w:rsid w:val="00A95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95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Пункт-2"/>
    <w:basedOn w:val="a"/>
    <w:rsid w:val="00A95B69"/>
    <w:pPr>
      <w:keepNext/>
      <w:tabs>
        <w:tab w:val="num" w:pos="360"/>
        <w:tab w:val="num" w:pos="1985"/>
      </w:tabs>
      <w:spacing w:after="0" w:line="360" w:lineRule="auto"/>
      <w:ind w:left="1985" w:hanging="851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1"/>
    <w:basedOn w:val="a"/>
    <w:rsid w:val="00A95B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customStyle="1" w:styleId="BodyText32">
    <w:name w:val="Body Text 32"/>
    <w:basedOn w:val="a"/>
    <w:rsid w:val="00A95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микротекст"/>
    <w:basedOn w:val="a9"/>
    <w:rsid w:val="00A95B69"/>
    <w:pPr>
      <w:overflowPunct w:val="0"/>
      <w:autoSpaceDE w:val="0"/>
      <w:autoSpaceDN w:val="0"/>
      <w:adjustRightInd w:val="0"/>
      <w:spacing w:after="120"/>
    </w:pPr>
    <w:rPr>
      <w:rFonts w:ascii="NTHelvetica/Cyrillic" w:hAnsi="NTHelvetica/Cyrillic"/>
      <w:sz w:val="20"/>
      <w:szCs w:val="20"/>
    </w:rPr>
  </w:style>
  <w:style w:type="paragraph" w:customStyle="1" w:styleId="FR5">
    <w:name w:val="FR5"/>
    <w:rsid w:val="00A95B69"/>
    <w:pPr>
      <w:widowControl w:val="0"/>
      <w:overflowPunct w:val="0"/>
      <w:autoSpaceDE w:val="0"/>
      <w:autoSpaceDN w:val="0"/>
      <w:adjustRightInd w:val="0"/>
      <w:spacing w:after="0" w:line="33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344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344C0B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63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semiHidden/>
    <w:unhideWhenUsed/>
    <w:rsid w:val="00B63609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B63609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4">
    <w:name w:val="Основной текст (4)_"/>
    <w:link w:val="40"/>
    <w:locked/>
    <w:rsid w:val="00B63609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3609"/>
    <w:pPr>
      <w:widowControl w:val="0"/>
      <w:shd w:val="clear" w:color="auto" w:fill="FFFFFF"/>
      <w:spacing w:after="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</dc:creator>
  <cp:keywords/>
  <dc:description/>
  <cp:lastModifiedBy>Шахин</cp:lastModifiedBy>
  <cp:revision>35</cp:revision>
  <cp:lastPrinted>2021-02-19T10:09:00Z</cp:lastPrinted>
  <dcterms:created xsi:type="dcterms:W3CDTF">2021-02-01T05:04:00Z</dcterms:created>
  <dcterms:modified xsi:type="dcterms:W3CDTF">2021-02-20T11:02:00Z</dcterms:modified>
</cp:coreProperties>
</file>