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74247D" w:rsidRPr="0074247D">
        <w:rPr>
          <w:b/>
          <w:sz w:val="22"/>
          <w:szCs w:val="22"/>
          <w:u w:val="single"/>
        </w:rPr>
        <w:t xml:space="preserve">1 квартал </w:t>
      </w:r>
      <w:r w:rsidR="00136CBE" w:rsidRPr="0074247D">
        <w:rPr>
          <w:b/>
          <w:sz w:val="22"/>
          <w:szCs w:val="22"/>
          <w:u w:val="single"/>
        </w:rPr>
        <w:t>202</w:t>
      </w:r>
      <w:r w:rsidR="00FE4D35">
        <w:rPr>
          <w:b/>
          <w:sz w:val="22"/>
          <w:szCs w:val="22"/>
          <w:u w:val="single"/>
        </w:rPr>
        <w:t>5</w:t>
      </w:r>
      <w:r w:rsidR="001B3D13" w:rsidRPr="0074247D">
        <w:rPr>
          <w:b/>
          <w:sz w:val="22"/>
          <w:szCs w:val="22"/>
          <w:u w:val="single"/>
        </w:rPr>
        <w:t xml:space="preserve"> год</w:t>
      </w:r>
      <w:r w:rsidR="0074247D" w:rsidRPr="0074247D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5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655"/>
        <w:gridCol w:w="1703"/>
        <w:gridCol w:w="1417"/>
        <w:gridCol w:w="7"/>
        <w:gridCol w:w="1550"/>
        <w:gridCol w:w="10"/>
        <w:gridCol w:w="1975"/>
        <w:gridCol w:w="16"/>
        <w:gridCol w:w="1405"/>
        <w:gridCol w:w="19"/>
        <w:gridCol w:w="2815"/>
        <w:gridCol w:w="22"/>
        <w:gridCol w:w="1668"/>
        <w:gridCol w:w="13"/>
      </w:tblGrid>
      <w:tr w:rsidR="00C127D4" w:rsidRPr="00C127D4" w:rsidTr="00CB66E0">
        <w:trPr>
          <w:cantSplit/>
          <w:trHeight w:val="454"/>
        </w:trPr>
        <w:tc>
          <w:tcPr>
            <w:tcW w:w="1020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№№</w:t>
            </w:r>
          </w:p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C127D4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8" w:type="pct"/>
            <w:gridSpan w:val="8"/>
          </w:tcPr>
          <w:p w:rsidR="00C127D4" w:rsidRPr="00C127D4" w:rsidRDefault="00C127D4" w:rsidP="00C127D4">
            <w:pPr>
              <w:jc w:val="center"/>
              <w:rPr>
                <w:b/>
                <w:bCs/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C127D4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5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0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C127D4" w:rsidRPr="00C127D4" w:rsidTr="00CB66E0">
        <w:trPr>
          <w:cantSplit/>
          <w:trHeight w:val="454"/>
        </w:trPr>
        <w:tc>
          <w:tcPr>
            <w:tcW w:w="1020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2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8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габаритные размеры судоходных гидротех</w:t>
            </w:r>
            <w:r w:rsidRPr="00C127D4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9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5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</w:tr>
      <w:tr w:rsidR="00C127D4" w:rsidRPr="00C127D4" w:rsidTr="00CB66E0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3</w:t>
            </w:r>
          </w:p>
        </w:tc>
        <w:tc>
          <w:tcPr>
            <w:tcW w:w="492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4</w:t>
            </w:r>
          </w:p>
        </w:tc>
        <w:tc>
          <w:tcPr>
            <w:tcW w:w="628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6</w:t>
            </w:r>
          </w:p>
        </w:tc>
        <w:tc>
          <w:tcPr>
            <w:tcW w:w="895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7</w:t>
            </w:r>
          </w:p>
        </w:tc>
        <w:tc>
          <w:tcPr>
            <w:tcW w:w="530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8</w:t>
            </w:r>
          </w:p>
        </w:tc>
      </w:tr>
      <w:tr w:rsidR="007F6EF8" w:rsidRPr="00C127D4" w:rsidTr="00CB66E0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7F6EF8" w:rsidRPr="00485AFB" w:rsidRDefault="007F6EF8" w:rsidP="007F6EF8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37" w:type="pct"/>
            <w:vAlign w:val="center"/>
          </w:tcPr>
          <w:p w:rsidR="007F6EF8" w:rsidRPr="00485AFB" w:rsidRDefault="007F6EF8" w:rsidP="007F6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9" w:type="pct"/>
            <w:gridSpan w:val="2"/>
            <w:vAlign w:val="center"/>
          </w:tcPr>
          <w:p w:rsidR="007F6EF8" w:rsidRPr="00485AFB" w:rsidRDefault="007F6EF8" w:rsidP="007F6EF8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gridSpan w:val="2"/>
            <w:vAlign w:val="center"/>
          </w:tcPr>
          <w:p w:rsidR="007F6EF8" w:rsidRPr="00485AFB" w:rsidRDefault="007F6EF8" w:rsidP="007F6EF8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gridSpan w:val="2"/>
            <w:vAlign w:val="center"/>
          </w:tcPr>
          <w:p w:rsidR="007F6EF8" w:rsidRPr="007F6EF8" w:rsidRDefault="007F6EF8" w:rsidP="007F6EF8">
            <w:pPr>
              <w:ind w:left="5"/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Габаритные размеры шлюзов:</w:t>
            </w:r>
          </w:p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№№ 13-14, 15-16, 17-18, 21-22, 23-24, 25-26 и 32: 300х30 м;</w:t>
            </w:r>
          </w:p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№ 33-34: 77,83 х 15,0 м.</w:t>
            </w:r>
          </w:p>
          <w:p w:rsidR="007F6EF8" w:rsidRPr="007F6EF8" w:rsidRDefault="007F6EF8" w:rsidP="007F6EF8">
            <w:pPr>
              <w:ind w:left="5"/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9" w:type="pct"/>
            <w:gridSpan w:val="2"/>
            <w:vAlign w:val="center"/>
          </w:tcPr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5" w:type="pct"/>
            <w:gridSpan w:val="2"/>
            <w:vAlign w:val="center"/>
          </w:tcPr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Планируемые сроки работы:</w:t>
            </w:r>
          </w:p>
          <w:p w:rsidR="007F6EF8" w:rsidRPr="007F6EF8" w:rsidRDefault="007F6EF8" w:rsidP="007F6EF8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-Городецкий РГСиС (шлюзы № 13-14, № 15-16) с 23.04.2025 по 19.11.2025;</w:t>
            </w:r>
          </w:p>
          <w:p w:rsidR="007F6EF8" w:rsidRPr="007F6EF8" w:rsidRDefault="007F6EF8" w:rsidP="007F6EF8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-Чебоксарский РГСиС (шлюз № 17-18) с 24.04.2025 по 20.11.2025;</w:t>
            </w:r>
          </w:p>
          <w:p w:rsidR="007F6EF8" w:rsidRPr="007F6EF8" w:rsidRDefault="007F6EF8" w:rsidP="007F6EF8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-Самарский РГСиС (шлюзы № 21-22, № 23-24) с 22.04.2025 по 20.11.2025;</w:t>
            </w:r>
          </w:p>
          <w:p w:rsidR="007F6EF8" w:rsidRPr="007F6EF8" w:rsidRDefault="007F6EF8" w:rsidP="007F6EF8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-Балаковский РГСиС (шлюз № 25-26) с 17.04.2025 по 24.11.2025;</w:t>
            </w:r>
          </w:p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0" w:type="pct"/>
            <w:gridSpan w:val="2"/>
            <w:vAlign w:val="center"/>
          </w:tcPr>
          <w:p w:rsidR="007F6EF8" w:rsidRPr="007F6EF8" w:rsidRDefault="007F6EF8" w:rsidP="007F6EF8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Проектная документация по строительству моста 1956 г.</w:t>
            </w:r>
            <w:bookmarkStart w:id="0" w:name="_GoBack"/>
            <w:bookmarkEnd w:id="0"/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9431FF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7" w:type="pct"/>
            <w:vAlign w:val="center"/>
          </w:tcPr>
          <w:p w:rsidR="00CB66E0" w:rsidRPr="00F86717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22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22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22" w:type="pct"/>
            <w:vAlign w:val="center"/>
          </w:tcPr>
          <w:p w:rsidR="00CB66E0" w:rsidRPr="004C4319" w:rsidRDefault="00CB66E0" w:rsidP="00CB66E0">
            <w:pPr>
              <w:rPr>
                <w:sz w:val="24"/>
                <w:szCs w:val="24"/>
              </w:rPr>
            </w:pPr>
            <w:r w:rsidRPr="004C4319">
              <w:rPr>
                <w:sz w:val="18"/>
              </w:rPr>
              <w:t>Вятские поляны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4C4319" w:rsidRDefault="00CB66E0" w:rsidP="00CB66E0">
            <w:pPr>
              <w:rPr>
                <w:sz w:val="24"/>
                <w:szCs w:val="24"/>
              </w:rPr>
            </w:pPr>
            <w:r>
              <w:lastRenderedPageBreak/>
              <w:t>Вятские поляны</w:t>
            </w:r>
          </w:p>
        </w:tc>
        <w:tc>
          <w:tcPr>
            <w:tcW w:w="522" w:type="pct"/>
            <w:vAlign w:val="center"/>
          </w:tcPr>
          <w:p w:rsidR="00CB66E0" w:rsidRPr="004C4319" w:rsidRDefault="00CB66E0" w:rsidP="00CB66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jc w:val="center"/>
            </w:pPr>
            <w:r>
              <w:t>68км</w:t>
            </w:r>
          </w:p>
        </w:tc>
        <w:tc>
          <w:tcPr>
            <w:tcW w:w="522" w:type="pct"/>
            <w:vAlign w:val="center"/>
          </w:tcPr>
          <w:p w:rsidR="00CB66E0" w:rsidRPr="004C4319" w:rsidRDefault="00CB66E0" w:rsidP="00CB66E0">
            <w:pPr>
              <w:jc w:val="center"/>
              <w:rPr>
                <w:sz w:val="24"/>
                <w:szCs w:val="24"/>
              </w:rPr>
            </w:pPr>
            <w:r>
              <w:t>устье (р. Кама)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EC0A40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C0A40" w:rsidRDefault="00CB66E0" w:rsidP="00CB66E0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3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EC0A40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22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37" w:type="pct"/>
            <w:vAlign w:val="center"/>
          </w:tcPr>
          <w:p w:rsidR="00CB66E0" w:rsidRPr="00F86717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1D3135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1D3135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22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Безенчук</w:t>
            </w:r>
          </w:p>
        </w:tc>
        <w:tc>
          <w:tcPr>
            <w:tcW w:w="537" w:type="pct"/>
            <w:vAlign w:val="center"/>
          </w:tcPr>
          <w:p w:rsidR="00CB66E0" w:rsidRPr="00F86717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1D3135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1D3135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Хлебный причал</w:t>
            </w:r>
          </w:p>
        </w:tc>
        <w:tc>
          <w:tcPr>
            <w:tcW w:w="522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EC0A40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C0A40" w:rsidRDefault="00CB66E0" w:rsidP="00CB66E0">
            <w:pPr>
              <w:rPr>
                <w:b/>
                <w:sz w:val="18"/>
                <w:szCs w:val="18"/>
              </w:rPr>
            </w:pPr>
            <w:r w:rsidRPr="00063AA6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EC0A40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37" w:type="pct"/>
            <w:vAlign w:val="center"/>
          </w:tcPr>
          <w:p w:rsidR="00CB66E0" w:rsidRPr="001D3135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1D3135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1D3135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р.Кривая Болда, 4 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EC0A40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C0A40" w:rsidRDefault="00CB66E0" w:rsidP="00CB66E0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3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EC0A40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FE4E43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E4E43" w:rsidRDefault="00CB66E0" w:rsidP="00CB66E0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7" w:type="pct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FE4E43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CD1198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CD1198" w:rsidRDefault="00CB66E0" w:rsidP="00CB66E0">
            <w:pPr>
              <w:rPr>
                <w:b/>
                <w:sz w:val="18"/>
                <w:szCs w:val="18"/>
              </w:rPr>
            </w:pPr>
            <w:r w:rsidRPr="00063AA6">
              <w:rPr>
                <w:b/>
                <w:sz w:val="18"/>
                <w:szCs w:val="18"/>
              </w:rPr>
              <w:lastRenderedPageBreak/>
              <w:t>Куйбышевское водохранилище</w:t>
            </w:r>
          </w:p>
        </w:tc>
        <w:tc>
          <w:tcPr>
            <w:tcW w:w="537" w:type="pct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CD1198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убежище Подвалье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CB66E0" w:rsidRDefault="00CB66E0" w:rsidP="00CB66E0">
            <w:pPr>
              <w:rPr>
                <w:sz w:val="18"/>
                <w:szCs w:val="18"/>
              </w:rPr>
            </w:pPr>
            <w:r w:rsidRPr="00CB66E0">
              <w:rPr>
                <w:sz w:val="18"/>
                <w:szCs w:val="18"/>
              </w:rPr>
              <w:t>Вход в затон Чистополь 1,3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CB66E0" w:rsidRDefault="00CB66E0" w:rsidP="00CB66E0">
            <w:pPr>
              <w:rPr>
                <w:sz w:val="18"/>
                <w:szCs w:val="18"/>
              </w:rPr>
            </w:pPr>
            <w:r w:rsidRPr="00CB66E0">
              <w:rPr>
                <w:sz w:val="18"/>
                <w:szCs w:val="18"/>
              </w:rPr>
              <w:t>Вход в затон Чистополь 0,7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734983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34983" w:rsidRDefault="00CB66E0" w:rsidP="00CB66E0">
            <w:pPr>
              <w:rPr>
                <w:b/>
                <w:sz w:val="18"/>
                <w:szCs w:val="18"/>
              </w:rPr>
            </w:pPr>
            <w:r w:rsidRPr="00063AA6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734983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34983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734983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34983" w:rsidRDefault="00CB66E0" w:rsidP="00CB66E0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734983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6354AF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DA0AFE" w:rsidRDefault="00CB66E0" w:rsidP="00CB66E0">
            <w:pPr>
              <w:rPr>
                <w:sz w:val="24"/>
                <w:szCs w:val="24"/>
              </w:rPr>
            </w:pPr>
            <w:r>
              <w:rPr>
                <w:sz w:val="18"/>
              </w:rPr>
              <w:t xml:space="preserve">Волгоградское водохранилище </w:t>
            </w:r>
            <w:r w:rsidRPr="00DA0AFE">
              <w:rPr>
                <w:sz w:val="18"/>
              </w:rPr>
              <w:t>Девушкина воложка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6354A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6354AF" w:rsidRDefault="00CB66E0" w:rsidP="00CB66E0">
            <w:pPr>
              <w:rPr>
                <w:b/>
                <w:sz w:val="18"/>
                <w:szCs w:val="18"/>
              </w:rPr>
            </w:pPr>
            <w:r w:rsidRPr="00337F3F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6354AF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C127D4" w:rsidRDefault="00C127D4" w:rsidP="00485AFB">
      <w:pPr>
        <w:ind w:firstLine="720"/>
        <w:rPr>
          <w:b/>
          <w:iCs/>
        </w:rPr>
      </w:pPr>
    </w:p>
    <w:p w:rsidR="00485AFB" w:rsidRPr="0056576F" w:rsidRDefault="00485AFB" w:rsidP="00485AFB">
      <w:pPr>
        <w:ind w:firstLine="720"/>
        <w:rPr>
          <w:b/>
          <w:iCs/>
        </w:rPr>
      </w:pPr>
      <w:r w:rsidRPr="00485AFB">
        <w:rPr>
          <w:b/>
          <w:iCs/>
        </w:rPr>
        <w:t>Примечание:</w:t>
      </w:r>
    </w:p>
    <w:p w:rsidR="00485AFB" w:rsidRDefault="000D597A" w:rsidP="000D597A">
      <w:pPr>
        <w:ind w:firstLine="720"/>
        <w:rPr>
          <w:b/>
          <w:iCs/>
        </w:rPr>
      </w:pPr>
      <w:r w:rsidRPr="000D597A">
        <w:rPr>
          <w:iCs/>
        </w:rPr>
        <w:t xml:space="preserve">1. В графе № 2 для всех пунктов наименований следует читать: Распоряжение Росморречфлота от 27.12.2024 за №АТ-531-р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 и Письмо Федерального агентства морского </w:t>
      </w:r>
      <w:r w:rsidRPr="000D597A">
        <w:rPr>
          <w:iCs/>
        </w:rPr>
        <w:lastRenderedPageBreak/>
        <w:t>и речного транспорта №ФШ-27/5103 от 31.03.2025 о направлении проекта распоряжения Росморречфлота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года».</w:t>
      </w: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A5" w:rsidRDefault="004D35A5">
      <w:r>
        <w:separator/>
      </w:r>
    </w:p>
  </w:endnote>
  <w:endnote w:type="continuationSeparator" w:id="0">
    <w:p w:rsidR="004D35A5" w:rsidRDefault="004D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A5" w:rsidRDefault="004D35A5">
      <w:r>
        <w:separator/>
      </w:r>
    </w:p>
  </w:footnote>
  <w:footnote w:type="continuationSeparator" w:id="0">
    <w:p w:rsidR="004D35A5" w:rsidRDefault="004D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597A"/>
    <w:rsid w:val="000D7AED"/>
    <w:rsid w:val="000F2E4D"/>
    <w:rsid w:val="00106581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1F02B4"/>
    <w:rsid w:val="00201DF5"/>
    <w:rsid w:val="00242D0A"/>
    <w:rsid w:val="00253879"/>
    <w:rsid w:val="0025699B"/>
    <w:rsid w:val="00257A10"/>
    <w:rsid w:val="002662D4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2F4147"/>
    <w:rsid w:val="00332BD1"/>
    <w:rsid w:val="00345AEE"/>
    <w:rsid w:val="00351249"/>
    <w:rsid w:val="00351D8E"/>
    <w:rsid w:val="00352444"/>
    <w:rsid w:val="00380603"/>
    <w:rsid w:val="00380A53"/>
    <w:rsid w:val="00380CF9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67A15"/>
    <w:rsid w:val="0047135E"/>
    <w:rsid w:val="004803EF"/>
    <w:rsid w:val="00485AFB"/>
    <w:rsid w:val="004941EB"/>
    <w:rsid w:val="00494FEF"/>
    <w:rsid w:val="004A34A3"/>
    <w:rsid w:val="004A714D"/>
    <w:rsid w:val="004B398C"/>
    <w:rsid w:val="004D2E67"/>
    <w:rsid w:val="004D35A5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76F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467"/>
    <w:rsid w:val="00713632"/>
    <w:rsid w:val="007233C1"/>
    <w:rsid w:val="0074247D"/>
    <w:rsid w:val="00751C5D"/>
    <w:rsid w:val="00767F15"/>
    <w:rsid w:val="007E7578"/>
    <w:rsid w:val="007F0111"/>
    <w:rsid w:val="007F6EF8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8F1DCD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B70DD"/>
    <w:rsid w:val="00AC0F0E"/>
    <w:rsid w:val="00AD1796"/>
    <w:rsid w:val="00AD6ADC"/>
    <w:rsid w:val="00AE6A19"/>
    <w:rsid w:val="00AF669A"/>
    <w:rsid w:val="00B101C6"/>
    <w:rsid w:val="00B80823"/>
    <w:rsid w:val="00B8211E"/>
    <w:rsid w:val="00BC135F"/>
    <w:rsid w:val="00BD791B"/>
    <w:rsid w:val="00C022EF"/>
    <w:rsid w:val="00C10476"/>
    <w:rsid w:val="00C127D4"/>
    <w:rsid w:val="00C1329B"/>
    <w:rsid w:val="00C321F1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96F20"/>
    <w:rsid w:val="00CA200C"/>
    <w:rsid w:val="00CB2DEF"/>
    <w:rsid w:val="00CB66E0"/>
    <w:rsid w:val="00CB6BCD"/>
    <w:rsid w:val="00CC3A74"/>
    <w:rsid w:val="00CC4AA2"/>
    <w:rsid w:val="00D24B37"/>
    <w:rsid w:val="00D30388"/>
    <w:rsid w:val="00D35F1D"/>
    <w:rsid w:val="00D4009B"/>
    <w:rsid w:val="00D45EF1"/>
    <w:rsid w:val="00D52111"/>
    <w:rsid w:val="00D61891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669E8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9209A"/>
    <w:rsid w:val="00FB47CB"/>
    <w:rsid w:val="00FC2A1E"/>
    <w:rsid w:val="00FD57BA"/>
    <w:rsid w:val="00FE3BEA"/>
    <w:rsid w:val="00FE4D35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C127D4"/>
  </w:style>
  <w:style w:type="table" w:customStyle="1" w:styleId="60">
    <w:name w:val="Сетка таблицы6"/>
    <w:basedOn w:val="a1"/>
    <w:next w:val="a7"/>
    <w:uiPriority w:val="59"/>
    <w:rsid w:val="00C1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60C3-687C-44D6-A557-93C3A58A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Олиханов Антон Станиславович</cp:lastModifiedBy>
  <cp:revision>24</cp:revision>
  <cp:lastPrinted>2018-12-13T08:30:00Z</cp:lastPrinted>
  <dcterms:created xsi:type="dcterms:W3CDTF">2023-01-10T06:55:00Z</dcterms:created>
  <dcterms:modified xsi:type="dcterms:W3CDTF">2025-04-14T07:46:00Z</dcterms:modified>
</cp:coreProperties>
</file>