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8A0" w:rsidRPr="000F018C" w:rsidRDefault="004D08A0" w:rsidP="00203531">
      <w:pPr>
        <w:spacing w:after="120"/>
        <w:jc w:val="right"/>
        <w:rPr>
          <w:rFonts w:ascii="Times New Roman" w:hAnsi="Times New Roman"/>
        </w:rPr>
      </w:pPr>
      <w:r w:rsidRPr="000F018C">
        <w:rPr>
          <w:rFonts w:ascii="Times New Roman" w:hAnsi="Times New Roman"/>
        </w:rPr>
        <w:t>Форма 9д–3</w:t>
      </w:r>
    </w:p>
    <w:p w:rsidR="00977791" w:rsidRPr="000F018C" w:rsidRDefault="00977791" w:rsidP="00ED2E4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F018C">
        <w:rPr>
          <w:rFonts w:ascii="Times New Roman" w:hAnsi="Times New Roman"/>
          <w:b/>
          <w:bCs/>
          <w:sz w:val="24"/>
          <w:szCs w:val="24"/>
        </w:rPr>
        <w:t>Информация об условиях, на которых осуществляется выполнение (оказание)регулируемых работ (услуг) по использованию инфраструктурывнутренних водных путей</w:t>
      </w:r>
    </w:p>
    <w:p w:rsidR="004100E6" w:rsidRPr="000F018C" w:rsidRDefault="004100E6" w:rsidP="00ED2E4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F731E" w:rsidRPr="000F018C" w:rsidRDefault="00BF731E" w:rsidP="00203531">
      <w:pPr>
        <w:tabs>
          <w:tab w:val="left" w:pos="9072"/>
        </w:tabs>
        <w:autoSpaceDE w:val="0"/>
        <w:autoSpaceDN w:val="0"/>
        <w:spacing w:after="0" w:line="240" w:lineRule="auto"/>
        <w:ind w:left="567" w:right="6634"/>
        <w:rPr>
          <w:rFonts w:ascii="Times New Roman" w:hAnsi="Times New Roman"/>
          <w:sz w:val="2"/>
          <w:szCs w:val="2"/>
        </w:rPr>
      </w:pPr>
      <w:r w:rsidRPr="000F018C">
        <w:rPr>
          <w:rFonts w:ascii="Times New Roman" w:hAnsi="Times New Roman"/>
        </w:rPr>
        <w:t xml:space="preserve">предоставляемая:  </w:t>
      </w:r>
      <w:r w:rsidRPr="000F018C">
        <w:rPr>
          <w:rFonts w:ascii="Times New Roman" w:hAnsi="Times New Roman"/>
          <w:b/>
          <w:u w:val="single"/>
        </w:rPr>
        <w:t>ФБУ «Администрация Волжского бассейна»</w:t>
      </w:r>
    </w:p>
    <w:p w:rsidR="00BF731E" w:rsidRPr="000F018C" w:rsidRDefault="00BF731E" w:rsidP="00203531">
      <w:pPr>
        <w:tabs>
          <w:tab w:val="left" w:pos="9639"/>
        </w:tabs>
        <w:autoSpaceDE w:val="0"/>
        <w:autoSpaceDN w:val="0"/>
        <w:spacing w:after="0" w:line="240" w:lineRule="auto"/>
        <w:ind w:left="567" w:right="538"/>
        <w:rPr>
          <w:rFonts w:ascii="Times New Roman" w:hAnsi="Times New Roman"/>
          <w:sz w:val="2"/>
          <w:szCs w:val="2"/>
        </w:rPr>
      </w:pPr>
      <w:r w:rsidRPr="000F018C">
        <w:rPr>
          <w:rFonts w:ascii="Times New Roman" w:hAnsi="Times New Roman"/>
        </w:rPr>
        <w:t xml:space="preserve">на </w:t>
      </w:r>
      <w:proofErr w:type="gramStart"/>
      <w:r w:rsidRPr="000F018C">
        <w:rPr>
          <w:rFonts w:ascii="Times New Roman" w:hAnsi="Times New Roman"/>
        </w:rPr>
        <w:t>территории  областей</w:t>
      </w:r>
      <w:proofErr w:type="gramEnd"/>
      <w:r w:rsidRPr="000F018C">
        <w:rPr>
          <w:rFonts w:ascii="Times New Roman" w:hAnsi="Times New Roman"/>
        </w:rPr>
        <w:t xml:space="preserve">: </w:t>
      </w:r>
      <w:r w:rsidRPr="000F018C">
        <w:rPr>
          <w:rFonts w:ascii="Times New Roman" w:hAnsi="Times New Roman"/>
          <w:b/>
          <w:u w:val="single"/>
        </w:rPr>
        <w:t>Ярославской, Костромской, Ивановской, Нижегородской, Ульяновской, Самарской, Саратовской, Волгоградской, Астраханской, Вологодской, Кировской, республик: Марий Эл, Чувашия, Татарстан, Мордовия, Калмыкия</w:t>
      </w:r>
    </w:p>
    <w:p w:rsidR="00BF731E" w:rsidRPr="000F018C" w:rsidRDefault="00BF731E" w:rsidP="00203531">
      <w:pPr>
        <w:tabs>
          <w:tab w:val="left" w:pos="9639"/>
        </w:tabs>
        <w:autoSpaceDE w:val="0"/>
        <w:autoSpaceDN w:val="0"/>
        <w:spacing w:after="0" w:line="240" w:lineRule="auto"/>
        <w:ind w:left="567" w:right="538"/>
        <w:rPr>
          <w:rFonts w:ascii="Times New Roman" w:hAnsi="Times New Roman"/>
          <w:sz w:val="2"/>
          <w:szCs w:val="2"/>
        </w:rPr>
      </w:pPr>
      <w:r w:rsidRPr="000F018C">
        <w:rPr>
          <w:rFonts w:ascii="Times New Roman" w:hAnsi="Times New Roman"/>
        </w:rPr>
        <w:t>за период</w:t>
      </w:r>
      <w:r w:rsidR="00A44E72">
        <w:rPr>
          <w:rFonts w:ascii="Times New Roman" w:hAnsi="Times New Roman"/>
        </w:rPr>
        <w:t>:</w:t>
      </w:r>
      <w:r w:rsidR="00D76EDA">
        <w:rPr>
          <w:rFonts w:ascii="Times New Roman" w:hAnsi="Times New Roman"/>
        </w:rPr>
        <w:t xml:space="preserve"> </w:t>
      </w:r>
      <w:r w:rsidR="000D27F8">
        <w:rPr>
          <w:rFonts w:ascii="Times New Roman" w:hAnsi="Times New Roman"/>
          <w:b/>
          <w:u w:val="single"/>
        </w:rPr>
        <w:t>9 месяцев</w:t>
      </w:r>
      <w:bookmarkStart w:id="0" w:name="_GoBack"/>
      <w:bookmarkEnd w:id="0"/>
      <w:r w:rsidR="00FD08A4" w:rsidRPr="00FD08A4">
        <w:rPr>
          <w:rFonts w:ascii="Times New Roman" w:hAnsi="Times New Roman"/>
          <w:b/>
          <w:u w:val="single"/>
        </w:rPr>
        <w:t xml:space="preserve"> </w:t>
      </w:r>
      <w:r w:rsidR="00C94BA1" w:rsidRPr="00FD08A4">
        <w:rPr>
          <w:rFonts w:ascii="Times New Roman" w:hAnsi="Times New Roman"/>
          <w:b/>
          <w:u w:val="single"/>
        </w:rPr>
        <w:t>2</w:t>
      </w:r>
      <w:r w:rsidR="007406D3" w:rsidRPr="00FD08A4">
        <w:rPr>
          <w:rFonts w:ascii="Times New Roman" w:hAnsi="Times New Roman"/>
          <w:b/>
          <w:u w:val="single"/>
        </w:rPr>
        <w:t>0</w:t>
      </w:r>
      <w:r w:rsidR="00FE5ECF" w:rsidRPr="00FD08A4">
        <w:rPr>
          <w:rFonts w:ascii="Times New Roman" w:hAnsi="Times New Roman"/>
          <w:b/>
          <w:u w:val="single"/>
        </w:rPr>
        <w:t>2</w:t>
      </w:r>
      <w:r w:rsidR="00FD08A4" w:rsidRPr="00FD08A4">
        <w:rPr>
          <w:rFonts w:ascii="Times New Roman" w:hAnsi="Times New Roman"/>
          <w:b/>
          <w:u w:val="single"/>
        </w:rPr>
        <w:t>4</w:t>
      </w:r>
      <w:r w:rsidR="00C94BA1" w:rsidRPr="00FD08A4">
        <w:rPr>
          <w:rFonts w:ascii="Times New Roman" w:hAnsi="Times New Roman"/>
          <w:b/>
          <w:u w:val="single"/>
        </w:rPr>
        <w:t xml:space="preserve"> </w:t>
      </w:r>
      <w:r w:rsidR="007406D3" w:rsidRPr="00FD08A4">
        <w:rPr>
          <w:rFonts w:ascii="Times New Roman" w:hAnsi="Times New Roman"/>
          <w:b/>
          <w:u w:val="single"/>
        </w:rPr>
        <w:t>г</w:t>
      </w:r>
      <w:r w:rsidR="003570CD" w:rsidRPr="00FD08A4">
        <w:rPr>
          <w:rFonts w:ascii="Times New Roman" w:hAnsi="Times New Roman"/>
          <w:b/>
          <w:u w:val="single"/>
        </w:rPr>
        <w:t>од</w:t>
      </w:r>
      <w:r w:rsidR="00FD08A4" w:rsidRPr="00FD08A4">
        <w:rPr>
          <w:rFonts w:ascii="Times New Roman" w:hAnsi="Times New Roman"/>
          <w:b/>
          <w:u w:val="single"/>
        </w:rPr>
        <w:t>а</w:t>
      </w:r>
    </w:p>
    <w:p w:rsidR="00060F3E" w:rsidRDefault="00BF731E" w:rsidP="00203531">
      <w:pPr>
        <w:tabs>
          <w:tab w:val="left" w:pos="9639"/>
        </w:tabs>
        <w:autoSpaceDE w:val="0"/>
        <w:autoSpaceDN w:val="0"/>
        <w:spacing w:after="0" w:line="240" w:lineRule="auto"/>
        <w:ind w:left="567" w:right="538"/>
        <w:rPr>
          <w:rFonts w:ascii="Times New Roman" w:hAnsi="Times New Roman"/>
          <w:b/>
          <w:u w:val="single"/>
        </w:rPr>
      </w:pPr>
      <w:r w:rsidRPr="000F018C">
        <w:rPr>
          <w:rFonts w:ascii="Times New Roman" w:hAnsi="Times New Roman"/>
        </w:rPr>
        <w:t xml:space="preserve">Сведения о юридическом </w:t>
      </w:r>
      <w:proofErr w:type="gramStart"/>
      <w:r w:rsidRPr="000F018C">
        <w:rPr>
          <w:rFonts w:ascii="Times New Roman" w:hAnsi="Times New Roman"/>
        </w:rPr>
        <w:t xml:space="preserve">лице:  </w:t>
      </w:r>
      <w:r w:rsidRPr="000F018C">
        <w:rPr>
          <w:rFonts w:ascii="Times New Roman" w:hAnsi="Times New Roman"/>
          <w:b/>
          <w:u w:val="single"/>
        </w:rPr>
        <w:t>ФБУ</w:t>
      </w:r>
      <w:proofErr w:type="gramEnd"/>
      <w:r w:rsidR="002768FB" w:rsidRPr="000F018C">
        <w:rPr>
          <w:rFonts w:ascii="Times New Roman" w:hAnsi="Times New Roman"/>
          <w:b/>
          <w:u w:val="single"/>
        </w:rPr>
        <w:t> </w:t>
      </w:r>
      <w:r w:rsidRPr="000F018C">
        <w:rPr>
          <w:rFonts w:ascii="Times New Roman" w:hAnsi="Times New Roman"/>
          <w:b/>
          <w:u w:val="single"/>
        </w:rPr>
        <w:t>«Администрация Волжского бассейна»;</w:t>
      </w:r>
    </w:p>
    <w:p w:rsidR="00BF731E" w:rsidRPr="000F018C" w:rsidRDefault="00BF731E" w:rsidP="00203531">
      <w:pPr>
        <w:tabs>
          <w:tab w:val="left" w:pos="9639"/>
        </w:tabs>
        <w:autoSpaceDE w:val="0"/>
        <w:autoSpaceDN w:val="0"/>
        <w:spacing w:after="0" w:line="240" w:lineRule="auto"/>
        <w:ind w:left="567" w:right="538"/>
        <w:rPr>
          <w:rFonts w:ascii="Times New Roman" w:hAnsi="Times New Roman"/>
          <w:b/>
          <w:u w:val="single"/>
        </w:rPr>
      </w:pPr>
      <w:r w:rsidRPr="000F018C">
        <w:rPr>
          <w:rFonts w:ascii="Times New Roman" w:hAnsi="Times New Roman"/>
          <w:b/>
          <w:u w:val="single"/>
        </w:rPr>
        <w:t>603001, г.</w:t>
      </w:r>
      <w:r w:rsidR="002768FB" w:rsidRPr="000F018C">
        <w:rPr>
          <w:rFonts w:ascii="Times New Roman" w:hAnsi="Times New Roman"/>
          <w:b/>
          <w:u w:val="single"/>
        </w:rPr>
        <w:t> </w:t>
      </w:r>
      <w:r w:rsidRPr="000F018C">
        <w:rPr>
          <w:rFonts w:ascii="Times New Roman" w:hAnsi="Times New Roman"/>
          <w:b/>
          <w:u w:val="single"/>
        </w:rPr>
        <w:t>Нижний Новгород, ул. Рождественская, д. 21</w:t>
      </w:r>
      <w:r w:rsidR="002768FB" w:rsidRPr="000F018C">
        <w:rPr>
          <w:rFonts w:ascii="Times New Roman" w:hAnsi="Times New Roman"/>
          <w:b/>
          <w:u w:val="single"/>
        </w:rPr>
        <w:t> «</w:t>
      </w:r>
      <w:r w:rsidRPr="000F018C">
        <w:rPr>
          <w:rFonts w:ascii="Times New Roman" w:hAnsi="Times New Roman"/>
          <w:b/>
          <w:u w:val="single"/>
        </w:rPr>
        <w:t>Б</w:t>
      </w:r>
      <w:r w:rsidR="002768FB" w:rsidRPr="000F018C">
        <w:rPr>
          <w:rFonts w:ascii="Times New Roman" w:hAnsi="Times New Roman"/>
          <w:b/>
          <w:u w:val="single"/>
        </w:rPr>
        <w:t>»</w:t>
      </w:r>
      <w:r w:rsidRPr="000F018C">
        <w:rPr>
          <w:rFonts w:ascii="Times New Roman" w:hAnsi="Times New Roman"/>
          <w:b/>
          <w:u w:val="single"/>
        </w:rPr>
        <w:t>;</w:t>
      </w:r>
    </w:p>
    <w:p w:rsidR="00BF731E" w:rsidRDefault="00203531" w:rsidP="00203531">
      <w:pPr>
        <w:tabs>
          <w:tab w:val="left" w:pos="9639"/>
        </w:tabs>
        <w:autoSpaceDE w:val="0"/>
        <w:autoSpaceDN w:val="0"/>
        <w:spacing w:after="0" w:line="240" w:lineRule="auto"/>
        <w:ind w:left="567" w:right="538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Р</w:t>
      </w:r>
      <w:r w:rsidR="00BF731E" w:rsidRPr="000F018C">
        <w:rPr>
          <w:rFonts w:ascii="Times New Roman" w:hAnsi="Times New Roman"/>
          <w:b/>
          <w:u w:val="single"/>
        </w:rPr>
        <w:t>уководитель</w:t>
      </w:r>
      <w:r>
        <w:rPr>
          <w:rFonts w:ascii="Times New Roman" w:hAnsi="Times New Roman"/>
          <w:b/>
          <w:u w:val="single"/>
        </w:rPr>
        <w:t>:</w:t>
      </w:r>
      <w:r w:rsidR="00BF731E" w:rsidRPr="000F018C">
        <w:rPr>
          <w:rFonts w:ascii="Times New Roman" w:hAnsi="Times New Roman"/>
          <w:b/>
          <w:u w:val="single"/>
        </w:rPr>
        <w:t xml:space="preserve"> Бессмертный Дмитрий Эдуардович, тел. (831) 431-33-00</w:t>
      </w:r>
    </w:p>
    <w:p w:rsidR="004D4FD7" w:rsidRPr="000F018C" w:rsidRDefault="004D4FD7" w:rsidP="00203531">
      <w:pPr>
        <w:tabs>
          <w:tab w:val="left" w:pos="9639"/>
        </w:tabs>
        <w:autoSpaceDE w:val="0"/>
        <w:autoSpaceDN w:val="0"/>
        <w:spacing w:after="0" w:line="240" w:lineRule="auto"/>
        <w:ind w:left="567" w:right="538"/>
        <w:rPr>
          <w:rFonts w:ascii="Times New Roman" w:hAnsi="Times New Roman"/>
          <w:b/>
          <w:u w:val="single"/>
        </w:rPr>
      </w:pPr>
    </w:p>
    <w:p w:rsidR="004100E6" w:rsidRPr="000F018C" w:rsidRDefault="004100E6" w:rsidP="00785A89">
      <w:pPr>
        <w:tabs>
          <w:tab w:val="left" w:pos="9072"/>
        </w:tabs>
        <w:spacing w:after="0" w:line="240" w:lineRule="auto"/>
        <w:ind w:right="5781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5009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"/>
        <w:gridCol w:w="2449"/>
        <w:gridCol w:w="2275"/>
        <w:gridCol w:w="2594"/>
        <w:gridCol w:w="4153"/>
        <w:gridCol w:w="2874"/>
      </w:tblGrid>
      <w:tr w:rsidR="00DA7957" w:rsidRPr="000F018C" w:rsidTr="00DD799A">
        <w:trPr>
          <w:cantSplit/>
          <w:trHeight w:val="20"/>
        </w:trPr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957" w:rsidRPr="000F018C" w:rsidRDefault="00DA7957" w:rsidP="002D34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F018C">
              <w:rPr>
                <w:rFonts w:ascii="Times New Roman" w:hAnsi="Times New Roman" w:cs="Times New Roman"/>
                <w:b/>
                <w:sz w:val="16"/>
                <w:szCs w:val="16"/>
              </w:rPr>
              <w:t>N п/п</w:t>
            </w:r>
          </w:p>
        </w:tc>
        <w:tc>
          <w:tcPr>
            <w:tcW w:w="8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57" w:rsidRPr="000F018C" w:rsidRDefault="00DA7957" w:rsidP="00EF6C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F018C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регулируемых работ (услуг) по использованию инфраструктуры внутренних водных путей</w:t>
            </w:r>
          </w:p>
        </w:tc>
        <w:tc>
          <w:tcPr>
            <w:tcW w:w="40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57" w:rsidRPr="000F018C" w:rsidRDefault="00DA7957" w:rsidP="00EF6C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F018C">
              <w:rPr>
                <w:rFonts w:ascii="Times New Roman" w:hAnsi="Times New Roman" w:cs="Times New Roman"/>
                <w:b/>
                <w:sz w:val="16"/>
                <w:szCs w:val="16"/>
              </w:rPr>
              <w:t>Отдельно по каждому виду регулируемых работ (услуг)</w:t>
            </w:r>
          </w:p>
        </w:tc>
      </w:tr>
      <w:tr w:rsidR="00DA7957" w:rsidRPr="000F018C" w:rsidTr="00DD799A">
        <w:trPr>
          <w:cantSplit/>
          <w:trHeight w:val="20"/>
        </w:trPr>
        <w:tc>
          <w:tcPr>
            <w:tcW w:w="1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57" w:rsidRPr="000F018C" w:rsidRDefault="00DA7957" w:rsidP="002D34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57" w:rsidRPr="000F018C" w:rsidRDefault="00DA7957" w:rsidP="00EF6C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57" w:rsidRPr="000F018C" w:rsidRDefault="00DA7957" w:rsidP="00EF6C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F018C">
              <w:rPr>
                <w:rFonts w:ascii="Times New Roman" w:hAnsi="Times New Roman" w:cs="Times New Roman"/>
                <w:b/>
                <w:sz w:val="16"/>
                <w:szCs w:val="16"/>
              </w:rPr>
              <w:t>основания выполнения (оказания) регулируемых работ (услуг)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57" w:rsidRPr="000F018C" w:rsidRDefault="00DA7957" w:rsidP="00EF6C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F018C">
              <w:rPr>
                <w:rFonts w:ascii="Times New Roman" w:hAnsi="Times New Roman" w:cs="Times New Roman"/>
                <w:b/>
                <w:sz w:val="16"/>
                <w:szCs w:val="16"/>
              </w:rPr>
              <w:t>условия, определяемые договором на выполнение (оказание) регулируемых работ (услуг) по использованию инфраструктуры внутренних водных путей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57" w:rsidRPr="000F018C" w:rsidRDefault="00DA7957" w:rsidP="00EF6C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F018C">
              <w:rPr>
                <w:rFonts w:ascii="Times New Roman" w:hAnsi="Times New Roman" w:cs="Times New Roman"/>
                <w:b/>
                <w:sz w:val="16"/>
                <w:szCs w:val="16"/>
              </w:rPr>
              <w:t>порядок доступа к регулируемым работам (услугам) по использованию инфраструктуры внутренних водных путей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57" w:rsidRPr="000F018C" w:rsidRDefault="00DA7957" w:rsidP="00EF6C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F018C">
              <w:rPr>
                <w:rFonts w:ascii="Times New Roman" w:hAnsi="Times New Roman" w:cs="Times New Roman"/>
                <w:b/>
                <w:sz w:val="16"/>
                <w:szCs w:val="16"/>
              </w:rPr>
              <w:t>порядок выполнения (оказания) регулируемых работ (услуг) по использованию инфраструктуры внутренних водных путей</w:t>
            </w:r>
          </w:p>
        </w:tc>
      </w:tr>
      <w:tr w:rsidR="00F1184F" w:rsidRPr="0002668A" w:rsidTr="00432A45">
        <w:trPr>
          <w:cantSplit/>
          <w:trHeight w:val="20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4F" w:rsidRPr="0002668A" w:rsidRDefault="00F1184F" w:rsidP="002D34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668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4F" w:rsidRPr="0002668A" w:rsidRDefault="00F1184F" w:rsidP="004100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668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4F" w:rsidRPr="0002668A" w:rsidRDefault="00F1184F" w:rsidP="004100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668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4F" w:rsidRPr="0002668A" w:rsidRDefault="00F1184F" w:rsidP="001B07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668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4F" w:rsidRPr="0002668A" w:rsidRDefault="00F1184F" w:rsidP="004100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668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4F" w:rsidRPr="0002668A" w:rsidRDefault="00F1184F" w:rsidP="004100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668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C94BA1" w:rsidRPr="00893125" w:rsidTr="00795F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133" w:type="pct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94BA1" w:rsidRPr="000F018C" w:rsidRDefault="00C94BA1" w:rsidP="00C94B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F018C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83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94BA1" w:rsidRPr="000F018C" w:rsidRDefault="00C94BA1" w:rsidP="00C94B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F018C">
              <w:rPr>
                <w:rFonts w:ascii="Times New Roman" w:hAnsi="Times New Roman" w:cs="Times New Roman"/>
                <w:sz w:val="16"/>
                <w:szCs w:val="16"/>
              </w:rPr>
              <w:t>Обеспечение безопасности плавания судов по внутренним водным путям</w:t>
            </w:r>
          </w:p>
        </w:tc>
        <w:tc>
          <w:tcPr>
            <w:tcW w:w="77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94BA1" w:rsidRPr="004C1F4F" w:rsidRDefault="00C94BA1" w:rsidP="00C94BA1">
            <w:pPr>
              <w:pStyle w:val="ConsPlusNormal"/>
              <w:widowControl/>
              <w:numPr>
                <w:ilvl w:val="0"/>
                <w:numId w:val="1"/>
              </w:numPr>
              <w:tabs>
                <w:tab w:val="left" w:pos="365"/>
              </w:tabs>
              <w:ind w:left="-61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1F4F">
              <w:rPr>
                <w:rFonts w:ascii="Times New Roman" w:hAnsi="Times New Roman" w:cs="Times New Roman"/>
                <w:sz w:val="16"/>
                <w:szCs w:val="16"/>
              </w:rPr>
              <w:t>Постановление Правительства РФ от 23.04.2008 № 293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4C1F4F">
              <w:rPr>
                <w:rFonts w:ascii="Times New Roman" w:hAnsi="Times New Roman" w:cs="Times New Roman"/>
                <w:sz w:val="16"/>
                <w:szCs w:val="16"/>
              </w:rPr>
              <w:t>Собрание законодательства РФ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4C1F4F">
              <w:rPr>
                <w:rFonts w:ascii="Times New Roman" w:hAnsi="Times New Roman" w:cs="Times New Roman"/>
                <w:sz w:val="16"/>
                <w:szCs w:val="16"/>
              </w:rPr>
              <w:t>, 28.04.2008, № 17, ст. 1887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Pr="004C1F4F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C94BA1" w:rsidRPr="00454D81" w:rsidRDefault="00C94BA1" w:rsidP="00C94BA1">
            <w:pPr>
              <w:pStyle w:val="ConsPlusNormal"/>
              <w:numPr>
                <w:ilvl w:val="0"/>
                <w:numId w:val="1"/>
              </w:numPr>
              <w:tabs>
                <w:tab w:val="left" w:pos="365"/>
              </w:tabs>
              <w:ind w:left="-61" w:firstLine="0"/>
              <w:rPr>
                <w:rFonts w:ascii="Times New Roman" w:hAnsi="Times New Roman"/>
                <w:sz w:val="16"/>
                <w:szCs w:val="16"/>
              </w:rPr>
            </w:pPr>
            <w:r w:rsidRPr="00454D81">
              <w:rPr>
                <w:rFonts w:ascii="Times New Roman" w:hAnsi="Times New Roman" w:cs="Times New Roman"/>
                <w:sz w:val="16"/>
                <w:szCs w:val="16"/>
              </w:rPr>
              <w:t xml:space="preserve">Приказ Минтранса РФ от 04.06.2009 № 90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(</w:t>
            </w:r>
            <w:r w:rsidRPr="00454D81">
              <w:rPr>
                <w:rFonts w:ascii="Times New Roman" w:hAnsi="Times New Roman"/>
                <w:sz w:val="16"/>
                <w:szCs w:val="16"/>
              </w:rPr>
              <w:t>"Российская газета", № 131, 17.07.2009</w:t>
            </w:r>
            <w:r>
              <w:rPr>
                <w:rFonts w:ascii="Times New Roman" w:hAnsi="Times New Roman"/>
                <w:sz w:val="16"/>
                <w:szCs w:val="16"/>
              </w:rPr>
              <w:t>)</w:t>
            </w:r>
            <w:r w:rsidRPr="00454D81"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C94BA1" w:rsidRPr="000F018C" w:rsidRDefault="00C94BA1" w:rsidP="008F5D7F">
            <w:pPr>
              <w:pStyle w:val="ConsPlusNormal"/>
              <w:numPr>
                <w:ilvl w:val="0"/>
                <w:numId w:val="1"/>
              </w:numPr>
              <w:tabs>
                <w:tab w:val="left" w:pos="365"/>
              </w:tabs>
              <w:ind w:left="-61" w:firstLine="56"/>
              <w:rPr>
                <w:rFonts w:ascii="Times New Roman" w:hAnsi="Times New Roman" w:cs="Times New Roman"/>
                <w:sz w:val="16"/>
                <w:szCs w:val="16"/>
              </w:rPr>
            </w:pPr>
            <w:r w:rsidRPr="00C94BA1">
              <w:rPr>
                <w:rFonts w:ascii="Times New Roman" w:hAnsi="Times New Roman"/>
                <w:sz w:val="16"/>
                <w:szCs w:val="16"/>
              </w:rPr>
              <w:t xml:space="preserve">Приказ ФБУ «Администрация Волжского бассейна» от </w:t>
            </w:r>
            <w:r w:rsidR="008F5D7F">
              <w:rPr>
                <w:rFonts w:ascii="Times New Roman" w:hAnsi="Times New Roman"/>
                <w:sz w:val="16"/>
                <w:szCs w:val="16"/>
              </w:rPr>
              <w:t>18</w:t>
            </w:r>
            <w:r w:rsidRPr="00C94BA1">
              <w:rPr>
                <w:rFonts w:ascii="Times New Roman" w:hAnsi="Times New Roman"/>
                <w:sz w:val="16"/>
                <w:szCs w:val="16"/>
              </w:rPr>
              <w:t>.03.202</w:t>
            </w:r>
            <w:r w:rsidR="008F5D7F">
              <w:rPr>
                <w:rFonts w:ascii="Times New Roman" w:hAnsi="Times New Roman"/>
                <w:sz w:val="16"/>
                <w:szCs w:val="16"/>
              </w:rPr>
              <w:t>4</w:t>
            </w:r>
            <w:r w:rsidRPr="00C94BA1">
              <w:rPr>
                <w:rFonts w:ascii="Times New Roman" w:hAnsi="Times New Roman"/>
                <w:sz w:val="16"/>
                <w:szCs w:val="16"/>
              </w:rPr>
              <w:t xml:space="preserve"> № </w:t>
            </w:r>
            <w:r w:rsidR="008F5D7F">
              <w:rPr>
                <w:rFonts w:ascii="Times New Roman" w:hAnsi="Times New Roman"/>
                <w:sz w:val="16"/>
                <w:szCs w:val="16"/>
              </w:rPr>
              <w:t>36</w:t>
            </w:r>
            <w:r w:rsidRPr="00C94BA1"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r w:rsidRPr="00C94BA1">
              <w:rPr>
                <w:rFonts w:ascii="Times New Roman" w:hAnsi="Times New Roman" w:cs="Times New Roman"/>
                <w:sz w:val="16"/>
                <w:szCs w:val="16"/>
              </w:rPr>
              <w:t xml:space="preserve">Сайт ФБУ «Администрация Волжского бассейна» - </w:t>
            </w:r>
            <w:r w:rsidRPr="00C94BA1">
              <w:rPr>
                <w:rFonts w:ascii="Times New Roman" w:hAnsi="Times New Roman"/>
                <w:sz w:val="16"/>
                <w:szCs w:val="16"/>
              </w:rPr>
              <w:t>раздел «Документы» - «Документы Администрации»).</w:t>
            </w:r>
          </w:p>
        </w:tc>
        <w:tc>
          <w:tcPr>
            <w:tcW w:w="88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94BA1" w:rsidRPr="003005E6" w:rsidRDefault="00C94BA1" w:rsidP="00C94B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005E6">
              <w:rPr>
                <w:rFonts w:ascii="Times New Roman" w:hAnsi="Times New Roman" w:cs="Times New Roman"/>
                <w:sz w:val="16"/>
                <w:szCs w:val="16"/>
              </w:rPr>
              <w:t>Сайт ФБУ «Администрация Волжского бассейна» - раздел «Оказываемые услуги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3005E6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hyperlink r:id="rId5" w:history="1">
              <w:r w:rsidRPr="00C665D4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Типовые условия заключения договоров на оказание услуг по использованию инфраструктуры ВВП</w:t>
              </w:r>
            </w:hyperlink>
            <w:r w:rsidRPr="003005E6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40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94BA1" w:rsidRPr="00C94BA1" w:rsidRDefault="00C94BA1" w:rsidP="00C94B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C94BA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По расписанию</w:t>
            </w:r>
          </w:p>
          <w:p w:rsidR="00C94BA1" w:rsidRPr="00C94BA1" w:rsidRDefault="00C94BA1" w:rsidP="00C94B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94BA1">
              <w:rPr>
                <w:rFonts w:ascii="Times New Roman" w:hAnsi="Times New Roman" w:cs="Times New Roman"/>
                <w:sz w:val="16"/>
                <w:szCs w:val="16"/>
              </w:rPr>
              <w:t>«Организация радиосвязи и мониторинга движения судов в границах Волжского бассейна на навигацию 202</w:t>
            </w:r>
            <w:r w:rsidR="008F5D7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C94BA1">
              <w:rPr>
                <w:rFonts w:ascii="Times New Roman" w:hAnsi="Times New Roman" w:cs="Times New Roman"/>
                <w:sz w:val="16"/>
                <w:szCs w:val="16"/>
              </w:rPr>
              <w:t xml:space="preserve"> года», утвержденный Руководителем ФБУ «Администрация Волжского бассейна» </w:t>
            </w:r>
          </w:p>
          <w:p w:rsidR="00C94BA1" w:rsidRPr="00C94BA1" w:rsidRDefault="00C94BA1" w:rsidP="00C94B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C94BA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По запросу</w:t>
            </w:r>
          </w:p>
          <w:p w:rsidR="00C94BA1" w:rsidRPr="00C94BA1" w:rsidRDefault="00C94BA1" w:rsidP="00C94B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94BA1">
              <w:rPr>
                <w:rFonts w:ascii="Times New Roman" w:hAnsi="Times New Roman" w:cs="Times New Roman"/>
                <w:sz w:val="16"/>
                <w:szCs w:val="16"/>
              </w:rPr>
              <w:t>Договор оказания услуг по использованию инфраструктуры внутренних водных путей Волжского бассейна в навигацию 202</w:t>
            </w:r>
            <w:r w:rsidR="003E1A7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C94BA1">
              <w:rPr>
                <w:rFonts w:ascii="Times New Roman" w:hAnsi="Times New Roman" w:cs="Times New Roman"/>
                <w:sz w:val="16"/>
                <w:szCs w:val="16"/>
              </w:rPr>
              <w:t xml:space="preserve"> года, утвержденный Руководителем ФБУ «Администрация Волжского бассейна» </w:t>
            </w:r>
          </w:p>
          <w:p w:rsidR="00C94BA1" w:rsidRPr="000F018C" w:rsidRDefault="00C94BA1" w:rsidP="00C94B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C94BA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В общем доступе</w:t>
            </w:r>
          </w:p>
          <w:p w:rsidR="00C94BA1" w:rsidRPr="000F018C" w:rsidRDefault="00C94BA1" w:rsidP="00C94B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F018C">
              <w:rPr>
                <w:rFonts w:ascii="Times New Roman" w:hAnsi="Times New Roman" w:cs="Times New Roman"/>
                <w:sz w:val="16"/>
                <w:szCs w:val="16"/>
              </w:rPr>
              <w:t xml:space="preserve">на сайте ФБУ «Администрация Волжского бассейна» по адресу: </w:t>
            </w:r>
            <w:r w:rsidRPr="000F018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www</w:t>
            </w:r>
            <w:r w:rsidRPr="000F018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0F018C">
              <w:rPr>
                <w:rFonts w:ascii="Times New Roman" w:hAnsi="Times New Roman" w:cs="Times New Roman"/>
                <w:sz w:val="16"/>
                <w:szCs w:val="16"/>
              </w:rPr>
              <w:t>волгаводпуть.рф</w:t>
            </w:r>
            <w:proofErr w:type="spellEnd"/>
            <w:r w:rsidRPr="000F018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7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94BA1" w:rsidRPr="00893125" w:rsidRDefault="00C94BA1" w:rsidP="00C94BA1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93125">
              <w:rPr>
                <w:rFonts w:ascii="Times New Roman" w:hAnsi="Times New Roman" w:cs="Times New Roman"/>
                <w:sz w:val="16"/>
                <w:szCs w:val="16"/>
              </w:rPr>
              <w:t>1)КВВТ РФ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№ 24-ФЗ</w:t>
            </w:r>
          </w:p>
          <w:p w:rsidR="00C94BA1" w:rsidRPr="00893125" w:rsidRDefault="00C94BA1" w:rsidP="00C94BA1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93125">
              <w:rPr>
                <w:rFonts w:ascii="Times New Roman" w:hAnsi="Times New Roman" w:cs="Times New Roman"/>
                <w:sz w:val="16"/>
                <w:szCs w:val="16"/>
              </w:rPr>
              <w:t>2)Приказ Минтранса РФ от 01.03.2010 № 47 "Об утверждении Порядка диспетчерского регулирования движения судов на внутренних водных путях Российской Федерации"</w:t>
            </w:r>
          </w:p>
          <w:p w:rsidR="00C94BA1" w:rsidRPr="00893125" w:rsidRDefault="00C94BA1" w:rsidP="00C94B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93125">
              <w:rPr>
                <w:rFonts w:ascii="Times New Roman" w:hAnsi="Times New Roman" w:cs="Times New Roman"/>
                <w:sz w:val="16"/>
                <w:szCs w:val="16"/>
              </w:rPr>
              <w:t>Источник публикации: «Российская газета» № 98 от 07.05.2010</w:t>
            </w:r>
          </w:p>
          <w:p w:rsidR="00C94BA1" w:rsidRPr="00893125" w:rsidRDefault="00C94BA1" w:rsidP="00C94BA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3125">
              <w:rPr>
                <w:rFonts w:ascii="Times New Roman" w:hAnsi="Times New Roman"/>
                <w:sz w:val="16"/>
                <w:szCs w:val="16"/>
              </w:rPr>
              <w:t>3) Приказ Минтранса России от 19.01.2018. №19 «Правила плавания судов по внутренним водным путям».</w:t>
            </w:r>
          </w:p>
          <w:p w:rsidR="00C94BA1" w:rsidRPr="00893125" w:rsidRDefault="00C94BA1" w:rsidP="00C94BA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893125">
              <w:rPr>
                <w:rFonts w:ascii="Times New Roman" w:hAnsi="Times New Roman"/>
                <w:sz w:val="16"/>
                <w:szCs w:val="16"/>
              </w:rPr>
              <w:t>) Приказ Минтранса России от 02.09.2018 № 282 «Правил движения и стоянки судов в Волжском бассейне внутренних водны</w:t>
            </w:r>
            <w:r>
              <w:rPr>
                <w:rFonts w:ascii="Times New Roman" w:hAnsi="Times New Roman"/>
                <w:sz w:val="16"/>
                <w:szCs w:val="16"/>
              </w:rPr>
              <w:t>х путей Российской Федерации».</w:t>
            </w:r>
          </w:p>
          <w:p w:rsidR="00C94BA1" w:rsidRPr="00893125" w:rsidRDefault="00C94BA1" w:rsidP="00C94B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744D16" w:rsidRDefault="00744D16">
      <w:r>
        <w:br w:type="page"/>
      </w:r>
    </w:p>
    <w:tbl>
      <w:tblPr>
        <w:tblW w:w="5083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3"/>
        <w:gridCol w:w="2449"/>
        <w:gridCol w:w="2276"/>
        <w:gridCol w:w="2593"/>
        <w:gridCol w:w="4154"/>
        <w:gridCol w:w="3089"/>
      </w:tblGrid>
      <w:tr w:rsidR="00744D16" w:rsidRPr="0002668A" w:rsidTr="00C94BA1">
        <w:trPr>
          <w:cantSplit/>
          <w:trHeight w:val="20"/>
          <w:tblHeader/>
        </w:trPr>
        <w:tc>
          <w:tcPr>
            <w:tcW w:w="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D16" w:rsidRPr="0002668A" w:rsidRDefault="00744D16" w:rsidP="00432A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668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D16" w:rsidRPr="0002668A" w:rsidRDefault="00744D16" w:rsidP="00432A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668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D16" w:rsidRPr="0002668A" w:rsidRDefault="00744D16" w:rsidP="00432A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668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D16" w:rsidRPr="0002668A" w:rsidRDefault="00744D16" w:rsidP="00432A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668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D16" w:rsidRPr="0002668A" w:rsidRDefault="00744D16" w:rsidP="00432A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668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D16" w:rsidRPr="0002668A" w:rsidRDefault="00744D16" w:rsidP="00432A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668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C94BA1" w:rsidRPr="000F018C" w:rsidTr="00C94BA1">
        <w:trPr>
          <w:cantSplit/>
          <w:trHeight w:val="20"/>
        </w:trPr>
        <w:tc>
          <w:tcPr>
            <w:tcW w:w="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BA1" w:rsidRPr="000F018C" w:rsidRDefault="00C94BA1" w:rsidP="00C94B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BA1" w:rsidRPr="000F018C" w:rsidRDefault="00C94BA1" w:rsidP="00C94B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F018C">
              <w:rPr>
                <w:rFonts w:ascii="Times New Roman" w:hAnsi="Times New Roman" w:cs="Times New Roman"/>
                <w:sz w:val="16"/>
                <w:szCs w:val="16"/>
              </w:rPr>
              <w:t>Навигационно-гидрографическое обеспечение условий плавания судов по внутренним водным путям</w:t>
            </w:r>
          </w:p>
        </w:tc>
        <w:tc>
          <w:tcPr>
            <w:tcW w:w="76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94BA1" w:rsidRPr="00C94BA1" w:rsidRDefault="00C94BA1" w:rsidP="00C94BA1">
            <w:pPr>
              <w:pStyle w:val="ConsPlusNormal"/>
              <w:widowControl/>
              <w:numPr>
                <w:ilvl w:val="0"/>
                <w:numId w:val="5"/>
              </w:numPr>
              <w:tabs>
                <w:tab w:val="left" w:pos="279"/>
              </w:tabs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94BA1">
              <w:rPr>
                <w:rFonts w:ascii="Times New Roman" w:hAnsi="Times New Roman" w:cs="Times New Roman"/>
                <w:sz w:val="16"/>
                <w:szCs w:val="16"/>
              </w:rPr>
              <w:t>Постановление Правительства РФ от 23.04.2008 № 293 («Собрание законодательства РФ», 28.04.2008, № 17, ст. 1887);</w:t>
            </w:r>
          </w:p>
          <w:p w:rsidR="00C94BA1" w:rsidRPr="00C94BA1" w:rsidRDefault="00C94BA1" w:rsidP="00C94BA1">
            <w:pPr>
              <w:pStyle w:val="ConsPlusNormal"/>
              <w:numPr>
                <w:ilvl w:val="0"/>
                <w:numId w:val="5"/>
              </w:numPr>
              <w:tabs>
                <w:tab w:val="left" w:pos="279"/>
              </w:tabs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94BA1">
              <w:rPr>
                <w:rFonts w:ascii="Times New Roman" w:hAnsi="Times New Roman" w:cs="Times New Roman"/>
                <w:sz w:val="16"/>
                <w:szCs w:val="16"/>
              </w:rPr>
              <w:t xml:space="preserve">Приказ Минтранса РФ от 04.06.2009 № 90 </w:t>
            </w:r>
            <w:r w:rsidRPr="00C94BA1">
              <w:rPr>
                <w:rFonts w:ascii="Times New Roman" w:hAnsi="Times New Roman"/>
                <w:bCs/>
                <w:sz w:val="16"/>
                <w:szCs w:val="16"/>
              </w:rPr>
              <w:t>(</w:t>
            </w:r>
            <w:r w:rsidRPr="00C94BA1">
              <w:rPr>
                <w:rFonts w:ascii="Times New Roman" w:hAnsi="Times New Roman"/>
                <w:sz w:val="16"/>
                <w:szCs w:val="16"/>
              </w:rPr>
              <w:t>"Российская газета", № 131, 17.07.2009);</w:t>
            </w:r>
          </w:p>
          <w:p w:rsidR="00C94BA1" w:rsidRPr="00C94BA1" w:rsidRDefault="00C94BA1" w:rsidP="004D2A5A">
            <w:pPr>
              <w:pStyle w:val="ConsPlusNormal"/>
              <w:numPr>
                <w:ilvl w:val="0"/>
                <w:numId w:val="5"/>
              </w:numPr>
              <w:tabs>
                <w:tab w:val="left" w:pos="279"/>
              </w:tabs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94BA1">
              <w:rPr>
                <w:rFonts w:ascii="Times New Roman" w:hAnsi="Times New Roman"/>
                <w:sz w:val="16"/>
                <w:szCs w:val="16"/>
              </w:rPr>
              <w:t>Приказ ФБУ</w:t>
            </w:r>
            <w:r w:rsidR="004D2A5A">
              <w:rPr>
                <w:rFonts w:ascii="Times New Roman" w:hAnsi="Times New Roman"/>
                <w:sz w:val="16"/>
                <w:szCs w:val="16"/>
              </w:rPr>
              <w:t> </w:t>
            </w:r>
            <w:r w:rsidRPr="00C94BA1">
              <w:rPr>
                <w:rFonts w:ascii="Times New Roman" w:hAnsi="Times New Roman"/>
                <w:sz w:val="16"/>
                <w:szCs w:val="16"/>
              </w:rPr>
              <w:t xml:space="preserve">«Администрация Волжского бассейна» от </w:t>
            </w:r>
            <w:r w:rsidR="00151E0D">
              <w:rPr>
                <w:rFonts w:ascii="Times New Roman" w:hAnsi="Times New Roman"/>
                <w:sz w:val="16"/>
                <w:szCs w:val="16"/>
              </w:rPr>
              <w:t>18</w:t>
            </w:r>
            <w:r w:rsidRPr="00C94BA1">
              <w:rPr>
                <w:rFonts w:ascii="Times New Roman" w:hAnsi="Times New Roman"/>
                <w:sz w:val="16"/>
                <w:szCs w:val="16"/>
              </w:rPr>
              <w:t>.03.202</w:t>
            </w:r>
            <w:r w:rsidR="00151E0D">
              <w:rPr>
                <w:rFonts w:ascii="Times New Roman" w:hAnsi="Times New Roman"/>
                <w:sz w:val="16"/>
                <w:szCs w:val="16"/>
              </w:rPr>
              <w:t>4</w:t>
            </w:r>
            <w:r w:rsidRPr="00C94BA1">
              <w:rPr>
                <w:rFonts w:ascii="Times New Roman" w:hAnsi="Times New Roman"/>
                <w:sz w:val="16"/>
                <w:szCs w:val="16"/>
              </w:rPr>
              <w:t xml:space="preserve"> № </w:t>
            </w:r>
            <w:r w:rsidR="00151E0D">
              <w:rPr>
                <w:rFonts w:ascii="Times New Roman" w:hAnsi="Times New Roman"/>
                <w:sz w:val="16"/>
                <w:szCs w:val="16"/>
              </w:rPr>
              <w:t>36</w:t>
            </w:r>
            <w:r w:rsidRPr="00C94BA1"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r w:rsidRPr="00C94BA1">
              <w:rPr>
                <w:rFonts w:ascii="Times New Roman" w:hAnsi="Times New Roman" w:cs="Times New Roman"/>
                <w:sz w:val="16"/>
                <w:szCs w:val="16"/>
              </w:rPr>
              <w:t xml:space="preserve">Сайт ФБУ «Администрация Волжского бассейна» - </w:t>
            </w:r>
            <w:r w:rsidRPr="00C94BA1">
              <w:rPr>
                <w:rFonts w:ascii="Times New Roman" w:hAnsi="Times New Roman"/>
                <w:sz w:val="16"/>
                <w:szCs w:val="16"/>
              </w:rPr>
              <w:t>раздел «Документы» - «Документы Администрации»).</w:t>
            </w:r>
          </w:p>
        </w:tc>
        <w:tc>
          <w:tcPr>
            <w:tcW w:w="86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94BA1" w:rsidRPr="000F018C" w:rsidRDefault="00C94BA1" w:rsidP="00C94BA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Официальный с</w:t>
            </w:r>
            <w:r w:rsidRPr="003005E6">
              <w:rPr>
                <w:rFonts w:ascii="Times New Roman" w:hAnsi="Times New Roman" w:cs="Times New Roman"/>
                <w:sz w:val="16"/>
                <w:szCs w:val="16"/>
              </w:rPr>
              <w:t>айт ФБУ «Администрация Волжского бассейна»</w:t>
            </w:r>
            <w:r w:rsidRPr="00AF5CEC">
              <w:rPr>
                <w:rFonts w:ascii="Times New Roman" w:hAnsi="Times New Roman" w:cs="Times New Roman"/>
                <w:sz w:val="16"/>
                <w:szCs w:val="16"/>
              </w:rPr>
              <w:t xml:space="preserve"> www.волгаводпуть.рф </w:t>
            </w:r>
            <w:r w:rsidRPr="003005E6">
              <w:rPr>
                <w:rFonts w:ascii="Times New Roman" w:hAnsi="Times New Roman" w:cs="Times New Roman"/>
                <w:sz w:val="16"/>
                <w:szCs w:val="16"/>
              </w:rPr>
              <w:t>- раздел «Оказываемые услуги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3005E6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hyperlink r:id="rId6" w:history="1">
              <w:r w:rsidRPr="00C665D4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Типовые условия заключения договоров на оказание услуг по использованию инфраструктуры ВВП</w:t>
              </w:r>
            </w:hyperlink>
            <w:r w:rsidRPr="003005E6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BA1" w:rsidRPr="000F018C" w:rsidRDefault="00C94BA1" w:rsidP="00C94B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0F018C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По расписанию</w:t>
            </w:r>
          </w:p>
          <w:p w:rsidR="00C94BA1" w:rsidRPr="00C94BA1" w:rsidRDefault="00C94BA1" w:rsidP="00C94B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94BA1">
              <w:rPr>
                <w:rFonts w:ascii="Times New Roman" w:hAnsi="Times New Roman" w:cs="Times New Roman"/>
                <w:sz w:val="16"/>
                <w:szCs w:val="16"/>
              </w:rPr>
              <w:t>«Организация радиосвязи и мониторинга движения судов в границах Волжского бассейна на навигацию 202</w:t>
            </w:r>
            <w:r w:rsidR="00151E0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C94BA1">
              <w:rPr>
                <w:rFonts w:ascii="Times New Roman" w:hAnsi="Times New Roman" w:cs="Times New Roman"/>
                <w:sz w:val="16"/>
                <w:szCs w:val="16"/>
              </w:rPr>
              <w:t xml:space="preserve"> года», утвержденный Руководителем ФБУ «Администрация Волжского бассейна» </w:t>
            </w:r>
          </w:p>
          <w:p w:rsidR="00C94BA1" w:rsidRPr="00C94BA1" w:rsidRDefault="00C94BA1" w:rsidP="00C94B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C94BA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По запросу</w:t>
            </w:r>
          </w:p>
          <w:p w:rsidR="00C94BA1" w:rsidRPr="00C94BA1" w:rsidRDefault="00C94BA1" w:rsidP="00C94B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94BA1">
              <w:rPr>
                <w:rFonts w:ascii="Times New Roman" w:hAnsi="Times New Roman" w:cs="Times New Roman"/>
                <w:sz w:val="16"/>
                <w:szCs w:val="16"/>
              </w:rPr>
              <w:t>Договор оказания услуг по использованию инфраструктуры внутренних водных путей Волжского бассейна в навигацию 202</w:t>
            </w:r>
            <w:r w:rsidR="00151E0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C94BA1">
              <w:rPr>
                <w:rFonts w:ascii="Times New Roman" w:hAnsi="Times New Roman" w:cs="Times New Roman"/>
                <w:sz w:val="16"/>
                <w:szCs w:val="16"/>
              </w:rPr>
              <w:t xml:space="preserve"> года, утвержденный Руководителем ФБУ «Администрация Волжского бассейна» </w:t>
            </w:r>
          </w:p>
          <w:p w:rsidR="00C94BA1" w:rsidRPr="00C94BA1" w:rsidRDefault="00C94BA1" w:rsidP="00C94B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C94BA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В общем доступе</w:t>
            </w:r>
          </w:p>
          <w:p w:rsidR="00C94BA1" w:rsidRPr="000F018C" w:rsidRDefault="00C94BA1" w:rsidP="00C94B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4BA1">
              <w:rPr>
                <w:rFonts w:ascii="Times New Roman" w:hAnsi="Times New Roman" w:cs="Times New Roman"/>
                <w:sz w:val="16"/>
                <w:szCs w:val="16"/>
              </w:rPr>
              <w:t xml:space="preserve">на сайте ФБУ «Администрация Волжского бассейна» по адресу: </w:t>
            </w:r>
            <w:r w:rsidRPr="00C94BA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www</w:t>
            </w:r>
            <w:r w:rsidRPr="00C94BA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C94BA1">
              <w:rPr>
                <w:rFonts w:ascii="Times New Roman" w:hAnsi="Times New Roman" w:cs="Times New Roman"/>
                <w:sz w:val="16"/>
                <w:szCs w:val="16"/>
              </w:rPr>
              <w:t>волгаводпуть.рф</w:t>
            </w:r>
            <w:proofErr w:type="spellEnd"/>
          </w:p>
        </w:tc>
        <w:tc>
          <w:tcPr>
            <w:tcW w:w="10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BA1" w:rsidRPr="005F1AE2" w:rsidRDefault="00C94BA1" w:rsidP="00C94BA1">
            <w:pPr>
              <w:pStyle w:val="a5"/>
              <w:tabs>
                <w:tab w:val="left" w:pos="369"/>
              </w:tabs>
              <w:ind w:left="0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1) Минтранс России Приказ департамента речного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транспорта  от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30.05.1995 № 32  </w:t>
            </w:r>
            <w:r w:rsidRPr="005F1AE2">
              <w:rPr>
                <w:rFonts w:ascii="Times New Roman" w:hAnsi="Times New Roman"/>
                <w:sz w:val="16"/>
                <w:szCs w:val="16"/>
              </w:rPr>
              <w:t>Положения об обеспечении информацией судовладельцев и судоводи</w:t>
            </w:r>
            <w:r w:rsidRPr="005F1AE2">
              <w:rPr>
                <w:rFonts w:ascii="Times New Roman" w:hAnsi="Times New Roman"/>
                <w:sz w:val="16"/>
                <w:szCs w:val="16"/>
              </w:rPr>
              <w:softHyphen/>
              <w:t>телей о путевых условиях плавания на внутренних судоходных путях Российской Федерации</w:t>
            </w:r>
          </w:p>
          <w:p w:rsidR="00C94BA1" w:rsidRPr="000F018C" w:rsidRDefault="00C94BA1" w:rsidP="00C94B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2) </w:t>
            </w:r>
            <w:r w:rsidRPr="005F1AE2">
              <w:rPr>
                <w:rFonts w:ascii="Times New Roman" w:hAnsi="Times New Roman"/>
                <w:sz w:val="16"/>
                <w:szCs w:val="16"/>
              </w:rPr>
              <w:t>Положение о картографической деятельности Департамента речного транспорта Министерства транспорта РФ; утверждено заместителем директора Департамента Речного транспорта Министерства транспорта РФ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5F1AE2">
              <w:rPr>
                <w:rFonts w:ascii="Times New Roman" w:hAnsi="Times New Roman"/>
                <w:sz w:val="16"/>
                <w:szCs w:val="16"/>
              </w:rPr>
              <w:t>А.М.Зайцевым</w:t>
            </w:r>
            <w:proofErr w:type="spellEnd"/>
            <w:r w:rsidRPr="005F1AE2">
              <w:rPr>
                <w:rFonts w:ascii="Times New Roman" w:hAnsi="Times New Roman"/>
                <w:sz w:val="16"/>
                <w:szCs w:val="16"/>
              </w:rPr>
              <w:t xml:space="preserve"> 11.06.1994.</w:t>
            </w:r>
          </w:p>
        </w:tc>
      </w:tr>
      <w:tr w:rsidR="00C94BA1" w:rsidRPr="000F018C" w:rsidTr="00C94BA1">
        <w:trPr>
          <w:cantSplit/>
          <w:trHeight w:val="20"/>
        </w:trPr>
        <w:tc>
          <w:tcPr>
            <w:tcW w:w="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BA1" w:rsidRPr="000F018C" w:rsidRDefault="00C94BA1" w:rsidP="00C94B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BA1" w:rsidRPr="000F018C" w:rsidRDefault="00C94BA1" w:rsidP="00C94B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F018C">
              <w:rPr>
                <w:rFonts w:ascii="Times New Roman" w:hAnsi="Times New Roman" w:cs="Times New Roman"/>
                <w:sz w:val="16"/>
                <w:szCs w:val="16"/>
              </w:rPr>
              <w:t>Обеспечение лоцманской проводки судов</w:t>
            </w:r>
          </w:p>
        </w:tc>
        <w:tc>
          <w:tcPr>
            <w:tcW w:w="761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94BA1" w:rsidRPr="00DF6681" w:rsidRDefault="00C94BA1" w:rsidP="00C94BA1">
            <w:pPr>
              <w:pStyle w:val="ConsPlusNormal"/>
              <w:numPr>
                <w:ilvl w:val="0"/>
                <w:numId w:val="5"/>
              </w:numPr>
              <w:tabs>
                <w:tab w:val="left" w:pos="279"/>
              </w:tabs>
              <w:ind w:left="-5" w:hanging="1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94BA1" w:rsidRPr="000F018C" w:rsidRDefault="00C94BA1" w:rsidP="00C94B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BA1" w:rsidRPr="000F018C" w:rsidRDefault="00C94BA1" w:rsidP="00C94B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F018C">
              <w:rPr>
                <w:rFonts w:ascii="Times New Roman" w:hAnsi="Times New Roman" w:cs="Times New Roman"/>
                <w:sz w:val="16"/>
                <w:szCs w:val="16"/>
              </w:rPr>
              <w:t>На основании предоставленной Заявки на выделение лоцманов</w:t>
            </w:r>
          </w:p>
        </w:tc>
        <w:tc>
          <w:tcPr>
            <w:tcW w:w="10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BA1" w:rsidRPr="000F018C" w:rsidRDefault="00C94BA1" w:rsidP="00C94BA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F018C">
              <w:rPr>
                <w:rFonts w:ascii="Times New Roman" w:hAnsi="Times New Roman" w:cs="Times New Roman"/>
                <w:sz w:val="16"/>
                <w:szCs w:val="16"/>
              </w:rPr>
              <w:t xml:space="preserve">1). </w:t>
            </w:r>
            <w:r w:rsidRPr="0088040F">
              <w:rPr>
                <w:rFonts w:ascii="Times New Roman" w:hAnsi="Times New Roman" w:cs="Times New Roman"/>
                <w:sz w:val="16"/>
                <w:szCs w:val="16"/>
              </w:rPr>
              <w:t>Приказ Минтранса РФ от 06.11.2020 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88040F">
              <w:rPr>
                <w:rFonts w:ascii="Times New Roman" w:hAnsi="Times New Roman" w:cs="Times New Roman"/>
                <w:sz w:val="16"/>
                <w:szCs w:val="16"/>
              </w:rPr>
              <w:t>463 «Об утверждении Положения о лоцманах на внутренних водных путях»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C94BA1" w:rsidRPr="000F018C" w:rsidRDefault="00C94BA1" w:rsidP="00C94B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F018C">
              <w:rPr>
                <w:rFonts w:ascii="Times New Roman" w:hAnsi="Times New Roman" w:cs="Times New Roman"/>
                <w:sz w:val="16"/>
                <w:szCs w:val="16"/>
              </w:rPr>
              <w:t>2). Приказ Минтранса РФ от 04.09.2003 № 182 "Об утверждении перечня участков внутренних водных путей Российской Федерации, типов и размеров судов, подлежащих обязательной лоцманской проводке" (Зарегистрировано в Минюсте РФ 17.09.2003 № 5083)</w:t>
            </w:r>
          </w:p>
        </w:tc>
      </w:tr>
      <w:tr w:rsidR="00C94BA1" w:rsidRPr="000F018C" w:rsidTr="00C94BA1">
        <w:trPr>
          <w:cantSplit/>
          <w:trHeight w:val="20"/>
        </w:trPr>
        <w:tc>
          <w:tcPr>
            <w:tcW w:w="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BA1" w:rsidRPr="000F018C" w:rsidRDefault="00C94BA1" w:rsidP="00C94B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BA1" w:rsidRPr="000F018C" w:rsidRDefault="00C94BA1" w:rsidP="00C94B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F018C">
              <w:rPr>
                <w:rFonts w:ascii="Times New Roman" w:hAnsi="Times New Roman"/>
                <w:sz w:val="16"/>
                <w:szCs w:val="16"/>
              </w:rPr>
              <w:t>Обеспечение прохода судов по судоходным гидротехническим сооружениям</w:t>
            </w:r>
          </w:p>
        </w:tc>
        <w:tc>
          <w:tcPr>
            <w:tcW w:w="761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94BA1" w:rsidRPr="000F018C" w:rsidRDefault="00C94BA1" w:rsidP="00C94B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6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94BA1" w:rsidRPr="000F018C" w:rsidRDefault="00C94BA1" w:rsidP="00C94B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8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94BA1" w:rsidRPr="00C94BA1" w:rsidRDefault="00C94BA1" w:rsidP="00C94B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C94BA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По расписанию</w:t>
            </w:r>
          </w:p>
          <w:p w:rsidR="00C94BA1" w:rsidRPr="00C94BA1" w:rsidRDefault="00C94BA1" w:rsidP="00151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94BA1">
              <w:rPr>
                <w:rFonts w:ascii="Times New Roman" w:hAnsi="Times New Roman" w:cs="Times New Roman"/>
                <w:sz w:val="16"/>
                <w:szCs w:val="16"/>
              </w:rPr>
              <w:t>«Организация радиосвязи и мониторинга движения судов в границах Волжского бассейна на навигацию 202</w:t>
            </w:r>
            <w:r w:rsidR="00151E0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C94BA1">
              <w:rPr>
                <w:rFonts w:ascii="Times New Roman" w:hAnsi="Times New Roman" w:cs="Times New Roman"/>
                <w:sz w:val="16"/>
                <w:szCs w:val="16"/>
              </w:rPr>
              <w:t xml:space="preserve"> года», утвержденный Руководителем ФБУ «Администрация Волжского бассейна» </w:t>
            </w:r>
          </w:p>
        </w:tc>
        <w:tc>
          <w:tcPr>
            <w:tcW w:w="10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BA1" w:rsidRPr="000F018C" w:rsidRDefault="00C94BA1" w:rsidP="00C94B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2D796F">
              <w:rPr>
                <w:rFonts w:ascii="Times New Roman" w:hAnsi="Times New Roman" w:cs="Times New Roman"/>
                <w:sz w:val="16"/>
                <w:szCs w:val="16"/>
              </w:rPr>
              <w:t>риказ Минтранса России от 03.03.2014 № 58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Pr="002D796F">
              <w:rPr>
                <w:rFonts w:ascii="Times New Roman" w:hAnsi="Times New Roman" w:cs="Times New Roman"/>
                <w:sz w:val="16"/>
                <w:szCs w:val="16"/>
              </w:rPr>
              <w:t>Правила пропуска судов через шлюзы внутренних водных путей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C94BA1" w:rsidRPr="000F018C" w:rsidTr="00C94BA1">
        <w:trPr>
          <w:cantSplit/>
          <w:trHeight w:val="20"/>
        </w:trPr>
        <w:tc>
          <w:tcPr>
            <w:tcW w:w="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BA1" w:rsidRPr="000F018C" w:rsidRDefault="00C94BA1" w:rsidP="00C94B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BA1" w:rsidRPr="000F018C" w:rsidRDefault="00C94BA1" w:rsidP="00C94B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F018C">
              <w:rPr>
                <w:rFonts w:ascii="Times New Roman" w:hAnsi="Times New Roman" w:cs="Times New Roman"/>
                <w:sz w:val="16"/>
                <w:szCs w:val="16"/>
              </w:rPr>
              <w:t>Обеспечение прохода иностранных судов по внутренним водным путям</w:t>
            </w:r>
          </w:p>
          <w:p w:rsidR="00C94BA1" w:rsidRPr="000F018C" w:rsidRDefault="00C94BA1" w:rsidP="00C94B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BA1" w:rsidRPr="007122D4" w:rsidRDefault="00C94BA1" w:rsidP="00C94BA1">
            <w:pPr>
              <w:pStyle w:val="ConsPlusNormal"/>
              <w:tabs>
                <w:tab w:val="left" w:pos="279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BA1" w:rsidRPr="000F018C" w:rsidRDefault="00C94BA1" w:rsidP="00C94B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8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BA1" w:rsidRPr="000F018C" w:rsidRDefault="00C94BA1" w:rsidP="00C94B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BA1" w:rsidRPr="00730839" w:rsidRDefault="00C94BA1" w:rsidP="00C94BA1">
            <w:pPr>
              <w:pStyle w:val="ConsPlusNormal"/>
              <w:widowControl/>
              <w:numPr>
                <w:ilvl w:val="0"/>
                <w:numId w:val="6"/>
              </w:numPr>
              <w:tabs>
                <w:tab w:val="left" w:pos="329"/>
              </w:tabs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0839">
              <w:rPr>
                <w:rFonts w:ascii="Times New Roman" w:hAnsi="Times New Roman" w:cs="Times New Roman"/>
                <w:sz w:val="16"/>
                <w:szCs w:val="16"/>
              </w:rPr>
              <w:t>Приказ Минтранса РФ от 01.03.2010 № 47 "Об утверждении Порядка диспетчерского регулирования движения судов на внутренних водных путях Российской Федерации",(«Российская газета» № 98 от 07.05.2010);</w:t>
            </w:r>
          </w:p>
          <w:p w:rsidR="00C94BA1" w:rsidRPr="00730839" w:rsidRDefault="00C94BA1" w:rsidP="00C94BA1">
            <w:pPr>
              <w:pStyle w:val="a5"/>
              <w:numPr>
                <w:ilvl w:val="0"/>
                <w:numId w:val="6"/>
              </w:numPr>
              <w:tabs>
                <w:tab w:val="left" w:pos="329"/>
              </w:tabs>
              <w:ind w:left="0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30839">
              <w:rPr>
                <w:rFonts w:ascii="Times New Roman" w:hAnsi="Times New Roman"/>
                <w:sz w:val="16"/>
                <w:szCs w:val="16"/>
              </w:rPr>
              <w:t>Постановление Правительства РФ от 16.02.2008 № 85 «Положение о получении разрешения на право плавания судов под флагом иностранного государства по внутренним водным путям Российской Федерации»;</w:t>
            </w:r>
          </w:p>
          <w:p w:rsidR="00C94BA1" w:rsidRPr="00977791" w:rsidRDefault="00C94BA1" w:rsidP="00C94BA1">
            <w:pPr>
              <w:pStyle w:val="ConsPlusNormal"/>
              <w:widowControl/>
              <w:numPr>
                <w:ilvl w:val="0"/>
                <w:numId w:val="6"/>
              </w:numPr>
              <w:tabs>
                <w:tab w:val="left" w:pos="329"/>
              </w:tabs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893125">
              <w:rPr>
                <w:rFonts w:ascii="Times New Roman" w:hAnsi="Times New Roman" w:cs="Times New Roman"/>
                <w:sz w:val="16"/>
                <w:szCs w:val="16"/>
              </w:rPr>
              <w:t xml:space="preserve">остановление Правительства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РФ от 12.05.2012</w:t>
            </w:r>
            <w:r w:rsidRPr="00893125">
              <w:rPr>
                <w:rFonts w:ascii="Times New Roman" w:hAnsi="Times New Roman" w:cs="Times New Roman"/>
                <w:sz w:val="16"/>
                <w:szCs w:val="16"/>
              </w:rPr>
              <w:t xml:space="preserve"> № 472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Pr="00893125">
              <w:rPr>
                <w:rFonts w:ascii="Times New Roman" w:hAnsi="Times New Roman" w:cs="Times New Roman"/>
                <w:sz w:val="16"/>
                <w:szCs w:val="16"/>
              </w:rPr>
              <w:t>Правила плавания по ВВП РФ спортивных, парусных судов и прогулочных судов под флагами иностранных государств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89312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C94BA1" w:rsidRPr="00A26A20" w:rsidTr="00C94BA1">
        <w:trPr>
          <w:cantSplit/>
          <w:trHeight w:val="20"/>
        </w:trPr>
        <w:tc>
          <w:tcPr>
            <w:tcW w:w="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BA1" w:rsidRPr="00A26A20" w:rsidRDefault="00C94BA1" w:rsidP="00C94BA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BA1" w:rsidRPr="00A26A20" w:rsidRDefault="00C94BA1" w:rsidP="00C94BA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26A20">
              <w:rPr>
                <w:rFonts w:ascii="Times New Roman" w:hAnsi="Times New Roman"/>
                <w:sz w:val="16"/>
                <w:szCs w:val="16"/>
              </w:rPr>
              <w:t>Ледокольное обеспечение в зимних условиях навигации</w:t>
            </w:r>
          </w:p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BA1" w:rsidRPr="00A26A20" w:rsidRDefault="00C94BA1" w:rsidP="00C94BA1">
            <w:pPr>
              <w:pStyle w:val="ConsPlusNormal"/>
              <w:widowControl/>
              <w:tabs>
                <w:tab w:val="left" w:pos="279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BA1" w:rsidRPr="00A26A20" w:rsidRDefault="00C94BA1" w:rsidP="00C94BA1">
            <w:pPr>
              <w:rPr>
                <w:rFonts w:ascii="Times New Roman" w:hAnsi="Times New Roman"/>
                <w:sz w:val="16"/>
                <w:szCs w:val="16"/>
              </w:rPr>
            </w:pPr>
            <w:r w:rsidRPr="00A26A2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BA1" w:rsidRPr="00A26A20" w:rsidRDefault="00C94BA1" w:rsidP="00C94BA1">
            <w:pPr>
              <w:rPr>
                <w:rFonts w:ascii="Times New Roman" w:hAnsi="Times New Roman"/>
                <w:sz w:val="16"/>
                <w:szCs w:val="16"/>
              </w:rPr>
            </w:pPr>
            <w:r w:rsidRPr="00A26A2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BA1" w:rsidRPr="00A26A20" w:rsidRDefault="00C94BA1" w:rsidP="00C94BA1">
            <w:pPr>
              <w:rPr>
                <w:rFonts w:ascii="Times New Roman" w:hAnsi="Times New Roman"/>
                <w:sz w:val="16"/>
                <w:szCs w:val="16"/>
              </w:rPr>
            </w:pPr>
            <w:r w:rsidRPr="00A26A2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</w:tbl>
    <w:p w:rsidR="00881DE4" w:rsidRDefault="00881DE4" w:rsidP="00EF6C21">
      <w:pPr>
        <w:pStyle w:val="ConsPlusNormal"/>
        <w:widowControl/>
        <w:ind w:firstLine="0"/>
        <w:jc w:val="both"/>
      </w:pPr>
    </w:p>
    <w:sectPr w:rsidR="00881DE4" w:rsidSect="00CC60E1">
      <w:type w:val="continuous"/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D2B55"/>
    <w:multiLevelType w:val="hybridMultilevel"/>
    <w:tmpl w:val="3C6413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762F7"/>
    <w:multiLevelType w:val="hybridMultilevel"/>
    <w:tmpl w:val="B02CFCFC"/>
    <w:lvl w:ilvl="0" w:tplc="61D801E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E3E90"/>
    <w:multiLevelType w:val="hybridMultilevel"/>
    <w:tmpl w:val="86EEFE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D356A5"/>
    <w:multiLevelType w:val="hybridMultilevel"/>
    <w:tmpl w:val="86EEFE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E12976"/>
    <w:multiLevelType w:val="hybridMultilevel"/>
    <w:tmpl w:val="86EEFE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5147E5"/>
    <w:multiLevelType w:val="hybridMultilevel"/>
    <w:tmpl w:val="86EEFE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A81925"/>
    <w:multiLevelType w:val="hybridMultilevel"/>
    <w:tmpl w:val="86EEFE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584D67"/>
    <w:multiLevelType w:val="hybridMultilevel"/>
    <w:tmpl w:val="86EEFE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0B1CB7"/>
    <w:rsid w:val="0000237A"/>
    <w:rsid w:val="0000390D"/>
    <w:rsid w:val="00013AD5"/>
    <w:rsid w:val="0002259A"/>
    <w:rsid w:val="0002668A"/>
    <w:rsid w:val="00030503"/>
    <w:rsid w:val="000520AB"/>
    <w:rsid w:val="00060F3E"/>
    <w:rsid w:val="00096B4C"/>
    <w:rsid w:val="000971D1"/>
    <w:rsid w:val="000B1CB7"/>
    <w:rsid w:val="000C58C1"/>
    <w:rsid w:val="000D27F8"/>
    <w:rsid w:val="000E064D"/>
    <w:rsid w:val="000F018C"/>
    <w:rsid w:val="00135C89"/>
    <w:rsid w:val="00151E0D"/>
    <w:rsid w:val="00157EDC"/>
    <w:rsid w:val="00192562"/>
    <w:rsid w:val="001940A2"/>
    <w:rsid w:val="001B07B7"/>
    <w:rsid w:val="001D2BB9"/>
    <w:rsid w:val="001E00A6"/>
    <w:rsid w:val="001F2315"/>
    <w:rsid w:val="00202777"/>
    <w:rsid w:val="00203531"/>
    <w:rsid w:val="0023131D"/>
    <w:rsid w:val="002768FB"/>
    <w:rsid w:val="0028272A"/>
    <w:rsid w:val="002A00FC"/>
    <w:rsid w:val="002C41F7"/>
    <w:rsid w:val="002D349F"/>
    <w:rsid w:val="002D796F"/>
    <w:rsid w:val="002F1BC8"/>
    <w:rsid w:val="002F4EFF"/>
    <w:rsid w:val="003005E6"/>
    <w:rsid w:val="0033728D"/>
    <w:rsid w:val="003570CD"/>
    <w:rsid w:val="00364948"/>
    <w:rsid w:val="003762A0"/>
    <w:rsid w:val="0038037A"/>
    <w:rsid w:val="0039239B"/>
    <w:rsid w:val="003E1A73"/>
    <w:rsid w:val="003E72CA"/>
    <w:rsid w:val="003F2BA5"/>
    <w:rsid w:val="004100E6"/>
    <w:rsid w:val="00426006"/>
    <w:rsid w:val="00430A5F"/>
    <w:rsid w:val="00432A45"/>
    <w:rsid w:val="00454D81"/>
    <w:rsid w:val="004677CB"/>
    <w:rsid w:val="00480B68"/>
    <w:rsid w:val="00496BA2"/>
    <w:rsid w:val="004A0CFA"/>
    <w:rsid w:val="004A6DB5"/>
    <w:rsid w:val="004C1F4F"/>
    <w:rsid w:val="004D08A0"/>
    <w:rsid w:val="004D2A5A"/>
    <w:rsid w:val="004D4FD7"/>
    <w:rsid w:val="00523364"/>
    <w:rsid w:val="005257EC"/>
    <w:rsid w:val="00542150"/>
    <w:rsid w:val="005576ED"/>
    <w:rsid w:val="005E42AA"/>
    <w:rsid w:val="005F1AE2"/>
    <w:rsid w:val="00604442"/>
    <w:rsid w:val="0062615D"/>
    <w:rsid w:val="00636440"/>
    <w:rsid w:val="00656F36"/>
    <w:rsid w:val="006952D1"/>
    <w:rsid w:val="006D0027"/>
    <w:rsid w:val="007122D4"/>
    <w:rsid w:val="00717B11"/>
    <w:rsid w:val="007231A6"/>
    <w:rsid w:val="00730839"/>
    <w:rsid w:val="00734FAA"/>
    <w:rsid w:val="007367DD"/>
    <w:rsid w:val="007379DD"/>
    <w:rsid w:val="007406D3"/>
    <w:rsid w:val="00744D16"/>
    <w:rsid w:val="007606E0"/>
    <w:rsid w:val="00761DAE"/>
    <w:rsid w:val="00782DA4"/>
    <w:rsid w:val="00785A89"/>
    <w:rsid w:val="0079108E"/>
    <w:rsid w:val="00796C10"/>
    <w:rsid w:val="007B50F1"/>
    <w:rsid w:val="007C4926"/>
    <w:rsid w:val="007E403D"/>
    <w:rsid w:val="007E421C"/>
    <w:rsid w:val="007E53EC"/>
    <w:rsid w:val="007E77A4"/>
    <w:rsid w:val="00805CEA"/>
    <w:rsid w:val="00841357"/>
    <w:rsid w:val="0088040F"/>
    <w:rsid w:val="00881DE4"/>
    <w:rsid w:val="00893125"/>
    <w:rsid w:val="008A77ED"/>
    <w:rsid w:val="008C0CBA"/>
    <w:rsid w:val="008E3C8E"/>
    <w:rsid w:val="008E62A1"/>
    <w:rsid w:val="008F5D7F"/>
    <w:rsid w:val="008F7D38"/>
    <w:rsid w:val="00901DE7"/>
    <w:rsid w:val="0090279B"/>
    <w:rsid w:val="00934635"/>
    <w:rsid w:val="00941C37"/>
    <w:rsid w:val="009426DC"/>
    <w:rsid w:val="00946A6A"/>
    <w:rsid w:val="00954C93"/>
    <w:rsid w:val="0096120D"/>
    <w:rsid w:val="009625ED"/>
    <w:rsid w:val="0096764E"/>
    <w:rsid w:val="0097025A"/>
    <w:rsid w:val="00970FC7"/>
    <w:rsid w:val="00977791"/>
    <w:rsid w:val="00986908"/>
    <w:rsid w:val="0099558C"/>
    <w:rsid w:val="009A62A0"/>
    <w:rsid w:val="009B18C8"/>
    <w:rsid w:val="009D459A"/>
    <w:rsid w:val="00A04256"/>
    <w:rsid w:val="00A16583"/>
    <w:rsid w:val="00A26A20"/>
    <w:rsid w:val="00A26A93"/>
    <w:rsid w:val="00A44E72"/>
    <w:rsid w:val="00A61076"/>
    <w:rsid w:val="00A66E92"/>
    <w:rsid w:val="00A70BC0"/>
    <w:rsid w:val="00A85E2A"/>
    <w:rsid w:val="00AA68D8"/>
    <w:rsid w:val="00AE15E4"/>
    <w:rsid w:val="00AF5CEC"/>
    <w:rsid w:val="00B02A69"/>
    <w:rsid w:val="00B04D58"/>
    <w:rsid w:val="00B24405"/>
    <w:rsid w:val="00B2525B"/>
    <w:rsid w:val="00B2661A"/>
    <w:rsid w:val="00B2734A"/>
    <w:rsid w:val="00B3169A"/>
    <w:rsid w:val="00B9687D"/>
    <w:rsid w:val="00BD1FC6"/>
    <w:rsid w:val="00BD711A"/>
    <w:rsid w:val="00BF4733"/>
    <w:rsid w:val="00BF731E"/>
    <w:rsid w:val="00C067A2"/>
    <w:rsid w:val="00C20EFA"/>
    <w:rsid w:val="00C34EB1"/>
    <w:rsid w:val="00C665D4"/>
    <w:rsid w:val="00C90D24"/>
    <w:rsid w:val="00C94BA1"/>
    <w:rsid w:val="00CC60E1"/>
    <w:rsid w:val="00CC7EF6"/>
    <w:rsid w:val="00CD36B9"/>
    <w:rsid w:val="00CE1338"/>
    <w:rsid w:val="00D231D6"/>
    <w:rsid w:val="00D469FE"/>
    <w:rsid w:val="00D70343"/>
    <w:rsid w:val="00D757A8"/>
    <w:rsid w:val="00D76EDA"/>
    <w:rsid w:val="00D97354"/>
    <w:rsid w:val="00DA18A2"/>
    <w:rsid w:val="00DA2420"/>
    <w:rsid w:val="00DA7957"/>
    <w:rsid w:val="00DB7F9A"/>
    <w:rsid w:val="00DE594C"/>
    <w:rsid w:val="00DE7F2F"/>
    <w:rsid w:val="00DF6681"/>
    <w:rsid w:val="00E17458"/>
    <w:rsid w:val="00E20433"/>
    <w:rsid w:val="00E23667"/>
    <w:rsid w:val="00E347B2"/>
    <w:rsid w:val="00E34FCF"/>
    <w:rsid w:val="00E44983"/>
    <w:rsid w:val="00E73065"/>
    <w:rsid w:val="00E736C7"/>
    <w:rsid w:val="00E909C6"/>
    <w:rsid w:val="00E96F84"/>
    <w:rsid w:val="00ED2E4C"/>
    <w:rsid w:val="00EE50E8"/>
    <w:rsid w:val="00EF6C21"/>
    <w:rsid w:val="00F1184F"/>
    <w:rsid w:val="00F1579B"/>
    <w:rsid w:val="00F326A5"/>
    <w:rsid w:val="00F52634"/>
    <w:rsid w:val="00F66A6B"/>
    <w:rsid w:val="00F676A4"/>
    <w:rsid w:val="00F7605B"/>
    <w:rsid w:val="00F83E96"/>
    <w:rsid w:val="00F859C8"/>
    <w:rsid w:val="00FA1DB4"/>
    <w:rsid w:val="00FA2D51"/>
    <w:rsid w:val="00FC1B00"/>
    <w:rsid w:val="00FC6C00"/>
    <w:rsid w:val="00FD08A4"/>
    <w:rsid w:val="00FD6A94"/>
    <w:rsid w:val="00FD787B"/>
    <w:rsid w:val="00FE5ECF"/>
    <w:rsid w:val="00FE618C"/>
    <w:rsid w:val="00FE7E95"/>
    <w:rsid w:val="00FF58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4F76718"/>
  <w15:docId w15:val="{C177E17D-77ED-489A-A703-A53033CA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2D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893125"/>
    <w:pPr>
      <w:keepNext/>
      <w:spacing w:after="0" w:line="240" w:lineRule="auto"/>
      <w:jc w:val="center"/>
      <w:outlineLvl w:val="0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1CB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B1CB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rsid w:val="00202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20277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93125"/>
    <w:rPr>
      <w:rFonts w:ascii="Times New Roman" w:hAnsi="Times New Roman"/>
      <w:i/>
      <w:iCs/>
      <w:sz w:val="24"/>
      <w:szCs w:val="24"/>
    </w:rPr>
  </w:style>
  <w:style w:type="paragraph" w:styleId="a5">
    <w:name w:val="List Paragraph"/>
    <w:basedOn w:val="a"/>
    <w:uiPriority w:val="34"/>
    <w:qFormat/>
    <w:rsid w:val="005257EC"/>
    <w:pPr>
      <w:spacing w:after="0" w:line="240" w:lineRule="auto"/>
      <w:ind w:left="720" w:firstLine="720"/>
      <w:contextualSpacing/>
    </w:pPr>
    <w:rPr>
      <w:rFonts w:eastAsia="Calibri"/>
      <w:lang w:eastAsia="en-US"/>
    </w:rPr>
  </w:style>
  <w:style w:type="character" w:styleId="a6">
    <w:name w:val="Hyperlink"/>
    <w:basedOn w:val="a0"/>
    <w:rsid w:val="002F4EFF"/>
    <w:rPr>
      <w:color w:val="0000FF" w:themeColor="hyperlink"/>
      <w:u w:val="single"/>
    </w:rPr>
  </w:style>
  <w:style w:type="character" w:styleId="a7">
    <w:name w:val="FollowedHyperlink"/>
    <w:basedOn w:val="a0"/>
    <w:rsid w:val="004C1F4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80adbch2buek4ak3i.xn--p1ai/okazyivaemyie_uslugi/dogovoryi/" TargetMode="External"/><Relationship Id="rId5" Type="http://schemas.openxmlformats.org/officeDocument/2006/relationships/hyperlink" Target="http://xn--80adbch2buek4ak3i.xn--p1ai/okazyivaemyie_uslugi/dogovory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912</Words>
  <Characters>5200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9д-3</vt:lpstr>
    </vt:vector>
  </TitlesOfParts>
  <Company>Reanimator Extreme Edition</Company>
  <LinksUpToDate>false</LinksUpToDate>
  <CharactersWithSpaces>6100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9д-3</dc:title>
  <dc:creator>Диспетчерская</dc:creator>
  <cp:lastModifiedBy>Привалов</cp:lastModifiedBy>
  <cp:revision>77</cp:revision>
  <cp:lastPrinted>2019-04-15T11:50:00Z</cp:lastPrinted>
  <dcterms:created xsi:type="dcterms:W3CDTF">2019-04-10T13:50:00Z</dcterms:created>
  <dcterms:modified xsi:type="dcterms:W3CDTF">2024-10-10T07:23:00Z</dcterms:modified>
</cp:coreProperties>
</file>