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73" w:rsidRDefault="00FC0073" w:rsidP="009512AA">
      <w:pPr>
        <w:spacing w:after="0" w:line="240" w:lineRule="auto"/>
        <w:rPr>
          <w:sz w:val="16"/>
          <w:szCs w:val="16"/>
        </w:rPr>
      </w:pPr>
    </w:p>
    <w:p w:rsidR="00FB1907" w:rsidRPr="001A3B4E" w:rsidRDefault="00FB1907" w:rsidP="00FB190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1A3B4E">
        <w:rPr>
          <w:rFonts w:ascii="Times New Roman" w:hAnsi="Times New Roman" w:cs="Times New Roman"/>
        </w:rPr>
        <w:t>Форма 9ж-3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о способах приобретения, стоимости и об объемах товаров, необходимых для выполнения (оказания) регулируемых работ (услуг)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по использованию инфраструктуры внутренних водных путей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867C3" w:rsidRPr="00E867C3" w:rsidRDefault="00E867C3" w:rsidP="00E867C3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eastAsia="Times New Roman" w:hAnsi="Times New Roman" w:cs="Times New Roman"/>
          <w:sz w:val="2"/>
          <w:szCs w:val="2"/>
        </w:rPr>
      </w:pPr>
      <w:proofErr w:type="gramStart"/>
      <w:r w:rsidRPr="00E867C3">
        <w:rPr>
          <w:rFonts w:ascii="Times New Roman" w:eastAsia="Times New Roman" w:hAnsi="Times New Roman" w:cs="Times New Roman"/>
        </w:rPr>
        <w:t xml:space="preserve">предоставляемая: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"/>
          <w:szCs w:val="2"/>
        </w:rPr>
      </w:pPr>
      <w:r w:rsidRPr="00E867C3">
        <w:rPr>
          <w:rFonts w:ascii="Times New Roman" w:eastAsia="Times New Roman" w:hAnsi="Times New Roman" w:cs="Times New Roman"/>
        </w:rPr>
        <w:t xml:space="preserve">на </w:t>
      </w:r>
      <w:proofErr w:type="gramStart"/>
      <w:r w:rsidRPr="00E867C3">
        <w:rPr>
          <w:rFonts w:ascii="Times New Roman" w:eastAsia="Times New Roman" w:hAnsi="Times New Roman" w:cs="Times New Roman"/>
        </w:rPr>
        <w:t>территории  областей</w:t>
      </w:r>
      <w:proofErr w:type="gramEnd"/>
      <w:r w:rsidRPr="00E867C3">
        <w:rPr>
          <w:rFonts w:ascii="Times New Roman" w:eastAsia="Times New Roman" w:hAnsi="Times New Roman" w:cs="Times New Roman"/>
        </w:rPr>
        <w:t xml:space="preserve">: </w:t>
      </w:r>
      <w:r w:rsidRPr="00E867C3">
        <w:rPr>
          <w:rFonts w:ascii="Times New Roman" w:eastAsia="Times New Roman" w:hAnsi="Times New Roman" w:cs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sz w:val="2"/>
          <w:szCs w:val="2"/>
          <w:u w:val="single"/>
        </w:rPr>
      </w:pPr>
      <w:r w:rsidRPr="00E867C3">
        <w:rPr>
          <w:rFonts w:ascii="Times New Roman" w:eastAsia="Times New Roman" w:hAnsi="Times New Roman" w:cs="Times New Roman"/>
        </w:rPr>
        <w:t xml:space="preserve">за </w:t>
      </w:r>
      <w:proofErr w:type="gramStart"/>
      <w:r w:rsidRPr="00E867C3">
        <w:rPr>
          <w:rFonts w:ascii="Times New Roman" w:eastAsia="Times New Roman" w:hAnsi="Times New Roman" w:cs="Times New Roman"/>
        </w:rPr>
        <w:t>период</w:t>
      </w:r>
      <w:r w:rsidRPr="00E867C3">
        <w:rPr>
          <w:rFonts w:ascii="Times New Roman" w:eastAsia="Times New Roman" w:hAnsi="Times New Roman" w:cs="Times New Roman"/>
          <w:b/>
        </w:rPr>
        <w:t xml:space="preserve">  </w:t>
      </w:r>
      <w:r w:rsidR="005D5219" w:rsidRPr="005D5219">
        <w:rPr>
          <w:rFonts w:ascii="Times New Roman" w:eastAsia="Times New Roman" w:hAnsi="Times New Roman" w:cs="Times New Roman"/>
          <w:b/>
          <w:u w:val="single"/>
        </w:rPr>
        <w:t>полугодие</w:t>
      </w:r>
      <w:proofErr w:type="gramEnd"/>
      <w:r w:rsidRPr="005D5219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E867C3">
        <w:rPr>
          <w:rFonts w:ascii="Times New Roman" w:eastAsia="Times New Roman" w:hAnsi="Times New Roman" w:cs="Times New Roman"/>
          <w:b/>
          <w:u w:val="single"/>
        </w:rPr>
        <w:t>202</w:t>
      </w:r>
      <w:r>
        <w:rPr>
          <w:rFonts w:ascii="Times New Roman" w:eastAsia="Times New Roman" w:hAnsi="Times New Roman" w:cs="Times New Roman"/>
          <w:b/>
          <w:u w:val="single"/>
        </w:rPr>
        <w:t>1</w:t>
      </w:r>
      <w:r w:rsidRPr="00E867C3">
        <w:rPr>
          <w:rFonts w:ascii="Times New Roman" w:eastAsia="Times New Roman" w:hAnsi="Times New Roman" w:cs="Times New Roman"/>
          <w:b/>
          <w:u w:val="single"/>
        </w:rPr>
        <w:t xml:space="preserve"> г.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</w:rPr>
        <w:t xml:space="preserve">Сведения о юридическом </w:t>
      </w:r>
      <w:proofErr w:type="gramStart"/>
      <w:r w:rsidRPr="00E867C3">
        <w:rPr>
          <w:rFonts w:ascii="Times New Roman" w:eastAsia="Times New Roman" w:hAnsi="Times New Roman" w:cs="Times New Roman"/>
        </w:rPr>
        <w:t xml:space="preserve">лице: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Российская Федерация, 603001, г. Нижний Новгород, ул. Рождественская, д. 21 «Б»;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0"/>
          <w:szCs w:val="20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Руководитель: Бессмертный Дмитрий Эдуардович, тел. (831) 431-33-00</w:t>
      </w:r>
    </w:p>
    <w:p w:rsidR="000B4142" w:rsidRDefault="000B4142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</w:p>
    <w:p w:rsidR="00EF096B" w:rsidRDefault="00EF096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1585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900"/>
        <w:gridCol w:w="1022"/>
        <w:gridCol w:w="1080"/>
        <w:gridCol w:w="720"/>
        <w:gridCol w:w="900"/>
        <w:gridCol w:w="675"/>
        <w:gridCol w:w="1845"/>
        <w:gridCol w:w="1260"/>
        <w:gridCol w:w="990"/>
        <w:gridCol w:w="810"/>
        <w:gridCol w:w="824"/>
        <w:gridCol w:w="881"/>
        <w:gridCol w:w="1276"/>
        <w:gridCol w:w="1145"/>
        <w:gridCol w:w="988"/>
      </w:tblGrid>
      <w:tr w:rsidR="005D5219" w:rsidRPr="005D5219" w:rsidTr="00061531">
        <w:trPr>
          <w:cantSplit/>
          <w:trHeight w:val="240"/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Дата 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закупки</w:t>
            </w:r>
          </w:p>
        </w:tc>
        <w:tc>
          <w:tcPr>
            <w:tcW w:w="43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Способ закупки</w:t>
            </w:r>
          </w:p>
        </w:tc>
        <w:tc>
          <w:tcPr>
            <w:tcW w:w="31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Предмет закупки  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(товары,  работы, услуги)</w:t>
            </w:r>
          </w:p>
        </w:tc>
        <w:tc>
          <w:tcPr>
            <w:tcW w:w="9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за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единицу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товара,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работ,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услуг 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(тыс. 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руб.)</w:t>
            </w:r>
          </w:p>
        </w:tc>
        <w:tc>
          <w:tcPr>
            <w:tcW w:w="16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(объем товаров,  работ, услуг)</w:t>
            </w:r>
          </w:p>
        </w:tc>
        <w:tc>
          <w:tcPr>
            <w:tcW w:w="8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Сумма  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закупки 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(товаров,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работ,  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услуг)  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(тыс.  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руб.)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Поставщик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(подрядная организация)</w:t>
            </w:r>
          </w:p>
        </w:tc>
        <w:tc>
          <w:tcPr>
            <w:tcW w:w="11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Реквизиты  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документа</w:t>
            </w:r>
          </w:p>
        </w:tc>
        <w:tc>
          <w:tcPr>
            <w:tcW w:w="98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5D5219" w:rsidRPr="005D5219" w:rsidTr="00061531">
        <w:trPr>
          <w:cantSplit/>
          <w:trHeight w:val="480"/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размещение заказов путем  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проведения торгов:</w:t>
            </w:r>
          </w:p>
        </w:tc>
        <w:tc>
          <w:tcPr>
            <w:tcW w:w="229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размещение заказов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без проведения  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торгов:</w:t>
            </w:r>
          </w:p>
        </w:tc>
        <w:tc>
          <w:tcPr>
            <w:tcW w:w="31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D5219" w:rsidRPr="005D5219" w:rsidTr="00061531">
        <w:trPr>
          <w:cantSplit/>
          <w:trHeight w:val="230"/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5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оборудование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метало-продукция</w:t>
            </w: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оборудо-вание</w:t>
            </w:r>
            <w:proofErr w:type="spellEnd"/>
          </w:p>
        </w:tc>
        <w:tc>
          <w:tcPr>
            <w:tcW w:w="8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металлопродук-ция</w:t>
            </w:r>
            <w:proofErr w:type="spellEnd"/>
          </w:p>
        </w:tc>
        <w:tc>
          <w:tcPr>
            <w:tcW w:w="8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D5219" w:rsidRPr="005D5219" w:rsidTr="00061531">
        <w:trPr>
          <w:cantSplit/>
          <w:trHeight w:val="240"/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конкурс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аукцион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коти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ровок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единст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венный 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постав-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щик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(подряд-чик)</w:t>
            </w:r>
          </w:p>
        </w:tc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иное</w:t>
            </w:r>
          </w:p>
        </w:tc>
        <w:tc>
          <w:tcPr>
            <w:tcW w:w="18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D5219" w:rsidRPr="005D5219" w:rsidTr="00061531">
        <w:trPr>
          <w:cantSplit/>
          <w:trHeight w:val="720"/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начальная цена (стоимость) договора (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тыс.руб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начальная цена (стоимость) договора (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тыс.руб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D5219" w:rsidRPr="005D5219" w:rsidTr="00061531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17 289, 2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электрических источников питания-батарей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17 289 200,00 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АКЦИОНЕРНОЕ ОБЩЕСТВО "ЭНЕРГИЯ"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 07-24/01 от 03.03.2021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440,277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84.139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4,317 тонн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363,228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«ТД ЭЛЛАДА»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0329100002921000007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1 461, 533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121.794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12 км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1 461, 533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ИП ЧИЖОВ АНДРЕЙ ПЕТРОВИЧ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0329100002921000010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21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305,44000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Краска ПФ-167 белая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0,09646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220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21,22120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ООО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Изолайн</w:t>
            </w:r>
            <w:proofErr w:type="spellEnd"/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0360100020321000001 от 26.02.2021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21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Краска ПФ-167 красная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0,09716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250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24,29000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21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Краска ПФ-167 черная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0,09190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365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33,54350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73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42,27500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Грунт ГФ-021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0,06610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115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7,6015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ИП Шаяхметов Х.Д.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0360100020321000002 от 26.02.2021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28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Уайт-спирит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0,05880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130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7,6440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1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9,96000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круглая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0,09641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19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1,83179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ИП Шаяхметов Х.Д.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0360100020321000003 от 26.02.2021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1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Валик малярный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0,06037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37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2,23369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1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плоская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0,02515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0,27655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0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11,16000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Строп 2-х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ветьевой</w:t>
            </w:r>
            <w:proofErr w:type="spellEnd"/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4,16360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4,67007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4,16360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4,67007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"Объединенные пермские машиностроительные технологии"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0360100020321000017 от 22.03.2021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40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Строп 4-х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ветьевой</w:t>
            </w:r>
            <w:proofErr w:type="spellEnd"/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Гирлянда 3 красных круговых огня 566П-2 12-24В(РРР)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9,3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17,19960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«Планета»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 12-П-02.20  от 29.01.20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Белый круговой огонь 566П 12-24В (РРР)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3,0996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Огонь кормовой белый, марка-СОФ 904-04, 40-60 Вт.,220В, цоколь Е27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4,8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Клеммы АКБ «Конус-Болт» (к-т) свинец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0,13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«Центр запасных частей»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№54/20 от 13.02.2020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Жилет спасательный регистровый взрослый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1,69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1,69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«ПРЦ Водный транспорт»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№97/20 от 18.03.2020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Сходни ТС-ISO-4-0,77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36,45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36,45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«Алюминиевые конструкции»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№П/821-02 от 20.02.2020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Футшток 4м.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алюмин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. из 2-х частей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9,35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11,67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«ПРЦ Водный транспорт»</w:t>
            </w:r>
          </w:p>
        </w:tc>
        <w:tc>
          <w:tcPr>
            <w:tcW w:w="11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№27/20 от 30.01.2020</w:t>
            </w:r>
          </w:p>
        </w:tc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Флаг А (водолазный) 70*90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92"/>
          <w:jc w:val="center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Угол  равнополочный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49,12683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0,410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20,142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«Регион»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№34/19 от 02.08.19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нерж. 76х4,0 б/ш, ст. 12х18Н10Т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0,59573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14,436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8,59993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«Металл»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№73/20 от 03.03.2020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201,835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Баббит Б16, ГОСТ 1320-74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0,358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499</w:t>
            </w:r>
          </w:p>
        </w:tc>
        <w:tc>
          <w:tcPr>
            <w:tcW w:w="8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178,89082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А.Б.Машнева</w:t>
            </w:r>
            <w:proofErr w:type="spellEnd"/>
          </w:p>
        </w:tc>
        <w:tc>
          <w:tcPr>
            <w:tcW w:w="11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№106/20 от 06.04.2020</w:t>
            </w:r>
          </w:p>
        </w:tc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Баббит Б16, ГОСТ 1320-74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0,24882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844,26408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Швеллер 10У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44,861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0,22</w:t>
            </w:r>
          </w:p>
        </w:tc>
        <w:tc>
          <w:tcPr>
            <w:tcW w:w="8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840,04276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СтилПрофиль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№111/20 от 10.04.2020</w:t>
            </w:r>
          </w:p>
        </w:tc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Швеллер 14У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49,148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1,08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Швеллер 16У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50,707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0,36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32х32х3,0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50,243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0,08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63х63х6,0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45,191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0,28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неравнополочный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100х63х8,0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53,887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0,36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75х75х6,0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44,842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0,33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100х100х10,0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46,984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0,72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80х80х8,0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46,796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1,51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рифленый (чечевичный) 5,0мм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49,062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0,74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2,0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49,975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0,31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3,0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49,507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0,47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6,0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46,951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0,44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8,0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47,464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0,57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10,0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47,245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5,68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16,0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51,840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1,15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20,0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51,674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1,44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Арматура А1 10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42,527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0,08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Арматура А1 12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41,270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0,11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Арматура А1 14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39,399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0,15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30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49,074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0,10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Полоса 60х6мм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59,735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0,86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24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58,705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30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65,681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0,08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профильная 60х40х3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44,900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0,210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9,429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«Регион»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№125/20 от 12.05.20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Трубы черные 219х8,0 п/ш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68,57143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0,084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5,760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«Металл»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№131/20 от 18.05.2020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160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Изготовление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щелемера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правого (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ст.AISI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304)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2,477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220,00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«Металл»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№1 от 14.05.2020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1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Изготовление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щелемера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левого (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ст.AISI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304)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160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Изготовление установочного шаблона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Жилет рабоче-страховочный ЖРС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1,700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«ПРЦ Водный транспорт»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№97/20 от 18.03.2020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60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Болт 16х100 </w:t>
            </w: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DIN</w:t>
            </w: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933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оцинк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24,57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350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8 ,59</w:t>
            </w: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«Надежный Крепёж»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14"/>
                <w:szCs w:val="14"/>
                <w:lang w:eastAsia="zh-CN" w:bidi="hi-IN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14"/>
                <w:szCs w:val="14"/>
                <w:lang w:eastAsia="zh-CN" w:bidi="hi-IN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14"/>
                <w:szCs w:val="14"/>
                <w:lang w:eastAsia="zh-CN" w:bidi="hi-IN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SimSun" w:hAnsi="Times New Roman" w:cs="Times New Roman"/>
                <w:kern w:val="3"/>
                <w:sz w:val="14"/>
                <w:szCs w:val="14"/>
                <w:lang w:eastAsia="zh-CN" w:bidi="hi-IN"/>
              </w:rPr>
              <w:t>Договор № 12 от 09.03.2021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 xml:space="preserve">Гайка 16 </w:t>
            </w:r>
            <w:r w:rsidRPr="005D5219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DIN </w:t>
            </w: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 xml:space="preserve">934 </w:t>
            </w:r>
            <w:proofErr w:type="spellStart"/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оцинк</w:t>
            </w:r>
            <w:proofErr w:type="spellEnd"/>
            <w:r w:rsidRPr="005D521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4,67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500 шт.</w:t>
            </w:r>
          </w:p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2,33</w:t>
            </w: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 xml:space="preserve">Болт 10х50 </w:t>
            </w:r>
            <w:r w:rsidRPr="005D5219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DIN</w:t>
            </w: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 xml:space="preserve"> 933 </w:t>
            </w:r>
            <w:proofErr w:type="spellStart"/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оцинк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4,59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350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1,60</w:t>
            </w: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Гайка 10 </w:t>
            </w: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DIN </w:t>
            </w: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934</w:t>
            </w:r>
          </w:p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оцинк</w:t>
            </w:r>
            <w:proofErr w:type="spellEnd"/>
            <w:r w:rsidRPr="005D521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1,55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350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0,54</w:t>
            </w: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 xml:space="preserve">Болты М 16х50 </w:t>
            </w:r>
            <w:r w:rsidRPr="005D5219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DIN</w:t>
            </w: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 xml:space="preserve"> 933 </w:t>
            </w:r>
            <w:proofErr w:type="spellStart"/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оцинк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13,47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350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4,71</w:t>
            </w: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 xml:space="preserve">Шпилька резьбовая </w:t>
            </w:r>
            <w:r w:rsidRPr="005D5219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DIN </w:t>
            </w: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 xml:space="preserve">975 цинк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44,42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10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0,44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60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Растворитель, 10л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88,0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250 л.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22, 00</w:t>
            </w: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Якра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Контракт 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№ 6/21 </w:t>
            </w: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SimSun" w:hAnsi="Times New Roman" w:cs="Times New Roman"/>
                <w:kern w:val="3"/>
                <w:sz w:val="14"/>
                <w:szCs w:val="14"/>
                <w:lang w:eastAsia="zh-CN" w:bidi="hi-IN"/>
              </w:rPr>
              <w:t>от 26.03.2021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Эмаль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цв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.-черный 25 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90,00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300 кг</w:t>
            </w:r>
          </w:p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27, 00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Эмаль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цв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.-черный 25 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135,20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250 кг</w:t>
            </w:r>
          </w:p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33,80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Эмаль </w:t>
            </w:r>
            <w:proofErr w:type="spellStart"/>
            <w:proofErr w:type="gram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цв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.-</w:t>
            </w:r>
            <w:proofErr w:type="spellStart"/>
            <w:proofErr w:type="gram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красн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. 25 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108,00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450 кг</w:t>
            </w:r>
          </w:p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48,60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Эмаль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цв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.-белый 25 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111,00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450,00</w:t>
            </w:r>
          </w:p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49,95</w:t>
            </w: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60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Сурик железный 25 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84.11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 xml:space="preserve">450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37,85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54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Кисть круглая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80,00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21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1 ,68</w:t>
            </w: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«ТК Динар»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Договор 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№ 5083 </w:t>
            </w: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SimSun" w:hAnsi="Times New Roman" w:cs="Times New Roman"/>
                <w:kern w:val="3"/>
                <w:sz w:val="14"/>
                <w:szCs w:val="14"/>
                <w:lang w:eastAsia="zh-CN" w:bidi="hi-IN"/>
              </w:rPr>
              <w:t>от 11.01.2021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малярная</w:t>
            </w:r>
          </w:p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36,00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21 шт.</w:t>
            </w:r>
          </w:p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0,75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малярная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16.00</w:t>
            </w:r>
          </w:p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21 шт.</w:t>
            </w:r>
          </w:p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0,33</w:t>
            </w: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Валик 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165,00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42 шт.</w:t>
            </w:r>
          </w:p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6, 93</w:t>
            </w: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Валик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120,00</w:t>
            </w:r>
          </w:p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42 шт.</w:t>
            </w:r>
          </w:p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5,04</w:t>
            </w: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Изолента ХБ</w:t>
            </w:r>
          </w:p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41,00</w:t>
            </w:r>
          </w:p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28 шт.</w:t>
            </w:r>
          </w:p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1, 14</w:t>
            </w: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Изолента ПВХ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39,00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28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1, 09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2 084 ,357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Поставка навигационных фонарей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2 084,357</w:t>
            </w:r>
            <w:r w:rsidRPr="005D5219">
              <w:rPr>
                <w:rFonts w:ascii="Roboto" w:hAnsi="Roboto"/>
                <w:color w:val="334059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"РЕКА 21"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</w:t>
            </w: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 07-24/02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15 791,21453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15 791,21453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"КОРАБЕЛ-НН"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</w:t>
            </w: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№ 07-24/03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998,84623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Поставка комплектующих для навигационных фонарей (светодиодов и фотоавтоматов)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998,84623 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"РЕКА 21"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</w:t>
            </w: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№ 07-24/06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1 975,42725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Поставка навигационных фонарей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1 975,42725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"РЕКА 21"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</w:t>
            </w: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№ 07-24/04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1 999,3156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Поставка цепей для навигационных знаков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1 999,3156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"ТОРГОВЫЙ ДОМ "ЗАВОД КРАСНЫЙ ЯКОРЬ"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</w:t>
            </w: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№ 07-24/05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5 076,91146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5 076,91146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"КОРАБЕЛ-НН"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</w:t>
            </w: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№ 07-24/07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369, 6556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Поставка измерительных приборов - эхолотов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369, 6556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"БЕСПРОВОДНЫЕ ТЕХНОЛОГИИ"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</w:t>
            </w:r>
          </w:p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07-24/08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jc w:val="center"/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726,00000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jc w:val="center"/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jc w:val="center"/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jc w:val="center"/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5219">
              <w:rPr>
                <w:rFonts w:ascii="Times New Roman" w:hAnsi="Times New Roman"/>
                <w:sz w:val="14"/>
                <w:szCs w:val="14"/>
              </w:rPr>
              <w:t>Гидролокатор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521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690,00000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690,00000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НПФ «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Дистех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0360100020321000042 от 26.04.2021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jc w:val="center"/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774,0000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jc w:val="center"/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jc w:val="center"/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jc w:val="center"/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5219">
              <w:rPr>
                <w:rFonts w:ascii="Times New Roman" w:hAnsi="Times New Roman"/>
                <w:sz w:val="14"/>
                <w:szCs w:val="14"/>
              </w:rPr>
              <w:t>Судовой обстановочный комплекс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521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774,00000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774,00000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Маринек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0360100020321000043 от 04.05.2021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jc w:val="center"/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30,98000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jc w:val="center"/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jc w:val="center"/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jc w:val="center"/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5219">
              <w:rPr>
                <w:rFonts w:ascii="Times New Roman" w:hAnsi="Times New Roman"/>
                <w:sz w:val="14"/>
                <w:szCs w:val="14"/>
              </w:rPr>
              <w:t>Навигатор портативный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521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25,86820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25,86820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Техноком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0360100020321000053 от 15.06.2021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65,00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приемник навигации NAV002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65,00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ООО "НПФ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ДиСиТех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Договор 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 3-21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от 05.03.2021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428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364,77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521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лист х/к 3мм 1,25м*2,5м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11,79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 xml:space="preserve">30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364,77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Договор 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 5224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от 21.05.2021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42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шлифовальный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0,03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50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2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насадка твердая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0,20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3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2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пилки (5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)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0,40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15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2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лепестковый торцевой плоский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0,10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2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отрезной по металлу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0,02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20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2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набор сверл по металлу 25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1,36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21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набор бит 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32 предмета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0,87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jc w:val="center"/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789,11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eastAsia="Times New Roman"/>
                <w:bCs/>
                <w:iCs/>
                <w:sz w:val="14"/>
                <w:szCs w:val="14"/>
              </w:rPr>
              <w:t>обязательства по</w:t>
            </w:r>
            <w:r w:rsidRPr="005D5219">
              <w:rPr>
                <w:rFonts w:eastAsia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поставке судового обстановочного оборудования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789,11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штука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789,11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«СД-Сервис»/ИНН:7805721150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 18-21 ЭА от 11.05.2021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jc w:val="center"/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75,15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eastAsia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Радиостанция Гранит 2Р-24 (или эквивалент)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75,15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штука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75,15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Стрильченко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Юлия Сергеевна/ИНН: 744846047002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 19-21 ЭА от 11.05.2021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1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jc w:val="center"/>
            </w:pPr>
            <w:r w:rsidRPr="005D521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100,10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D5219">
              <w:rPr>
                <w:rFonts w:ascii="Times New Roman" w:hAnsi="Times New Roman"/>
                <w:sz w:val="16"/>
              </w:rPr>
              <w:t>Проволока катанка 6,0 мм</w:t>
            </w: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5D5219">
              <w:rPr>
                <w:rFonts w:ascii="Times New Roman" w:eastAsia="Times New Roman" w:hAnsi="Times New Roman" w:cs="Times New Roman"/>
                <w:sz w:val="16"/>
                <w:szCs w:val="18"/>
              </w:rPr>
              <w:t>84,25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тонна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84,25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«Строительно-Монтажное Управление – 18»/ИНН: 4345482289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 09-21 ЭА от 16.04.2021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789,11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eastAsia="Times New Roman"/>
                <w:bCs/>
                <w:iCs/>
                <w:sz w:val="14"/>
                <w:szCs w:val="14"/>
              </w:rPr>
              <w:t>обязательства по</w:t>
            </w:r>
            <w:r w:rsidRPr="005D5219">
              <w:rPr>
                <w:rFonts w:eastAsia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поставке судового обстановочного оборудования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789,11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штука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789,11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«СД-Сервис»/ИНН:7805721150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 18-21 ЭА от 11.05.2021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75,15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Радиостанция Гранит 2Р-24 (или эквивалент)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75,15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штука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75,15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Стрильченко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Юлия Сергеевна/ИНН: 744846047002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 19-21 ЭА от 11.05.2021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100,10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Проволока катанка 6,0 мм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84,25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тонна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84,25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«Строительно-Монтажное Управление – 18»/ИНН: 4345482289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 09-21 ЭА от 16.04.2021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1127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42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211,10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Канат стальной двойной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свивки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типа ЛК-Р. Канат грузовой Г-В-Н-Р-1770 ГОСТ 2688-80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0,12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200 метров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24,27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«РОМЕК НН»/ИНН: 5256107023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 11-21 ЭА от 16.04.2021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1248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Канат стальной двойной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свивки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типа ЛК-Р. Канат грузовой Г-В-Н-Р-1770 ГОСТ 2688-80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0,15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500 метров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75,6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70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капроновый ПАТ 10 (30) мм ГОСТ 30055 Разрывная нагрузка не менее 1400 кгс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0,056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100 метров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5,63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988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капроновый ПАТ 29 (90) мм ГОСТ 30055 Разрывная нагрузка не менее 12500 кгс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0,025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200 метров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50,46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1103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317,77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Электроды покрытые металлические для ручной сварки ОЗС-12, Ø-4мм ТУ 1272-001-58965179-2002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0,12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999 кг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115,88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Лемяскин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Александр Анатольевич/ИНН: 580902733025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 15-21 ЭА от 19.04.2021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118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Электроды покрытые металлические для ручной сварки ОЗС-12, Ø-4мм ТУ 1272-001-58965179-2002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0,035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кг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0,035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62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Проволока сварочная С8Г2С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0,11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1000 кг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114,30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794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699,63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2 мм г/к 2,0х1250х2500 ГОСТ 19903-74 В3-III-Ст3 ГОСТ 16523-70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130,63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тонна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130,63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«Строительно-Монтажное Управление – 18»/ИНН: 4345482289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 25-21 ЭА от 01.06.2021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826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3 мм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г/к 3,0х1500 (1600) х 6000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ГОСТ 19903-74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134,50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тонны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269,00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1085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4 мм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4,0х1500 (1600) х6000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ГОСТ 19903-74 РС А 52927-2015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тонны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300,00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228,5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Комплекс оборудования стационарной радиостанции с дистанционным управлением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228,000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1комплект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228,000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Стрильченко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Юлия Сергеевна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№ИТЦ32110207449 от 14.05.2021г.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480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85,5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Мачта антенная МАРС 2-10 в комплекте.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56,00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1штука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56,00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ЗАО «РАДИОЛИНК»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№ИТЦ0501 от 21.06.2021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480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Универсальный станок подъемник для мачт МАРС-2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29,5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1штука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29,5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лакокрасочной продукции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325 кг.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116, 54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"ТД Пигмент"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32/04-2021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от 08.04.2021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1 063, 71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канатов стальных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2640 м.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1 063, 71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«Северсталь подъемные технологии»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03321000172210000220001 от 19.04.2021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канатов стальных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0,09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85 м.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«Северсталь подъемные технологии»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49-05/2021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от 28.05.2021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лестниц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17,00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3шт.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ИП Кузнецова Елена Константиновна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51/06-2021 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от 07.06.2021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аккумуляторной батареи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10,00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1шт.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«Геодезические приборы»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43/04-2021 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от 12.05.2021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рулонов для плоттера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0,41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21 шт.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8,53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Продекс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42/04-2021 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от 29.04.2021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электродов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120 кг.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22,56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ТехСНАБкомплект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25/04-2021 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от 05.04.2021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Лакокрасочные изделия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0.091250.1028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0.103650.0382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0.40316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0.0657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0.0965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250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650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650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200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36</w:t>
            </w: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172,5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ООО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Госзаказпоставка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0342100024521000016-0076110-01 от 30.03.2021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Timberk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тепловая пушка TIN Q2 3М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3,715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3,715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ВсеИнструменты.ру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 21/1002-54                                 от 10.02.2021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Канат п/а плетеный 40(125) мм.8-прядный ПА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ПлВ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966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ктекс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гр.А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ГОСТ 30055-93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0,3456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141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48,7296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ОАО «Канат»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 36948                              от 26.02.2021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5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105мм. ст.40х30 ГОСТ 2590-2006, 2м.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31,9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57,8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«ФЕРУС»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 35/21                              от 09.02.2021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521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125мм.ст.35 ГОСТ 2590-2006,2м.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25,9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58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09.04.2021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1581,16466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Швеллер 14У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78,3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3,09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1525,82392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«Содружество»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№08/21 от 06.04.2021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Швеллер 20У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76,0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4,63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равнополочный 80х80х8,0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70,0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3,34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10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67,9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0,10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584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76х4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74,0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0,09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89х4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71,2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0,10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равнополочный 63х63х6,0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65,0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0,84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равнополочный 75х75х6,0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63,0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0,50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54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59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21.04.2021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1581,16466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равнополочный 100х100х10,0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68,0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0,94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1525,82392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«Содружество»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№08/21 от 06.04.2021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рифленый (чечевичный) 5,0мм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68,2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1,48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2,0 мм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69,6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0,32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3,0 мм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67,2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1,62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6,0 мм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68,7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2,64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5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22 мм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70,0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1,27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65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219х8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101,06768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0,25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Подшипник р/м 100х80,5-220 мм., сталь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29,0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87,0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«Комплексное снабжение флота»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№ 65 от 09.03.2021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20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61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229,529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Метизы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M8х25 – 0,138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229,259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МК «АЛЛ МЕТИЗ»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№29-ЗКЭФ/2021 от 15.06.2021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M8х40 – 0,159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M10х40 – 161,34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M10х60 – 0,148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M12х50 -0,157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M16-6gx50.58 (S24) – 0,136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M20-6gx110.58 (S30) – 0,136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M20-6gx120.58 (S30) – 0,131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M20-6gx140.58 (S30) – 0,157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250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M20-6gx280.58 (S30) – 0,253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Болт M20-6gx90.58 (S30) – 0,156 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270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M20-6gx45.58 (S30) – 0,143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M24-6gx80.58 (S36) – 0,152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110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M24-6gx140.58 (S36) – 0,152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Болт M10-6gx15.58 (S16) – 0,197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Гайка М10-6Н.5 (S16) – 0,160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Гайка М16-6Н.5 (S24) – 0,175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2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Гайка М20-6Н.5 (S30) – 0,191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Гайка М24-6Н.5 (S36) – 0,199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Гайка М30-6Н.5 (S46) – 0,197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Шайба 20 65Г Н – 0,184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Шайба 24 65Г Н – 0,174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Шайба 30 65Г Н – 0,226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Шайба С.20.02.Ст3. – 0,176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Шайба С.24.02.Ст3. – 0,253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45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Шайба С.30.02.Ст3. – 0,169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4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62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472,35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 9,6-Г-В-Н-Р-Т 1770/180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0,086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2990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257,14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ИП Чижов А.П.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03251000039210000800001 от 26.05.2021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45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0,286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10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2,86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314,9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 9,6 мм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0,825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2000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ИП Чижов А.П.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03251000039210000100001 от 26.05.2021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33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798,921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Судовой обстановочный комплект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798,921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 комплект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798,921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«МАРИНЭК-НН»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03251000039210000090001 от 24.05.2021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90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64,534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Эмаль ОС-12-03 белая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0,18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200 кг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Промэнерго</w:t>
            </w:r>
            <w:proofErr w:type="spellEnd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0325100003921000016001 от 15.06.2021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D5219" w:rsidRPr="005D5219" w:rsidTr="00061531">
        <w:trPr>
          <w:cantSplit/>
          <w:trHeight w:val="9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50,5995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Эмаль ОС-12-03 красная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0,1765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150 кг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28,475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90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13,5335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Эмаль ОС-12-03 черная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0,17532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50 кг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8,766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5219" w:rsidRPr="005D5219" w:rsidTr="00061531">
        <w:trPr>
          <w:cantSplit/>
          <w:trHeight w:val="90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11,9736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Лак битумны</w:t>
            </w:r>
            <w:r w:rsidR="0074391D">
              <w:rPr>
                <w:rFonts w:ascii="Times New Roman" w:eastAsia="Times New Roman" w:hAnsi="Times New Roman" w:cs="Times New Roman"/>
                <w:sz w:val="14"/>
                <w:szCs w:val="14"/>
              </w:rPr>
              <w:t>й</w:t>
            </w:r>
            <w:bookmarkStart w:id="0" w:name="_GoBack"/>
            <w:bookmarkEnd w:id="0"/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БТТ-577 черный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0,12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80 кг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D5219">
              <w:rPr>
                <w:rFonts w:ascii="Times New Roman" w:eastAsia="Times New Roman" w:hAnsi="Times New Roman" w:cs="Times New Roman"/>
                <w:sz w:val="14"/>
                <w:szCs w:val="14"/>
              </w:rPr>
              <w:t>9,6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19" w:rsidRPr="005D5219" w:rsidRDefault="005D5219" w:rsidP="005D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</w:tbl>
    <w:p w:rsidR="005D5219" w:rsidRPr="00956AB2" w:rsidRDefault="005D5219" w:rsidP="005D5219">
      <w:pPr>
        <w:tabs>
          <w:tab w:val="left" w:pos="9639"/>
        </w:tabs>
        <w:autoSpaceDE w:val="0"/>
        <w:autoSpaceDN w:val="0"/>
        <w:spacing w:after="0" w:line="240" w:lineRule="auto"/>
        <w:ind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B77497" w:rsidRPr="00956AB2" w:rsidRDefault="00FB1907" w:rsidP="009512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56AB2">
        <w:rPr>
          <w:rFonts w:ascii="Times New Roman" w:eastAsia="Times New Roman" w:hAnsi="Times New Roman" w:cs="Times New Roman"/>
        </w:rPr>
        <w:t xml:space="preserve">Все торги и запросы котировок проводимые ФБУ «Администрация Волжского бассейна» размещаются на официальном сайте </w:t>
      </w:r>
      <w:hyperlink r:id="rId5" w:history="1">
        <w:r w:rsidRPr="00956AB2">
          <w:rPr>
            <w:rFonts w:eastAsia="Times New Roman" w:cs="Times New Roman"/>
          </w:rPr>
          <w:t>http://zakupki.gov.ru</w:t>
        </w:r>
      </w:hyperlink>
    </w:p>
    <w:sectPr w:rsidR="00B77497" w:rsidRPr="00956AB2" w:rsidSect="00EF544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C5377"/>
    <w:multiLevelType w:val="hybridMultilevel"/>
    <w:tmpl w:val="71D09D6E"/>
    <w:lvl w:ilvl="0" w:tplc="58A075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E74337B"/>
    <w:multiLevelType w:val="hybridMultilevel"/>
    <w:tmpl w:val="78668094"/>
    <w:lvl w:ilvl="0" w:tplc="7D6065B0">
      <w:start w:val="17"/>
      <w:numFmt w:val="bullet"/>
      <w:lvlText w:val=""/>
      <w:lvlJc w:val="left"/>
      <w:pPr>
        <w:ind w:left="128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9D5DA8"/>
    <w:multiLevelType w:val="hybridMultilevel"/>
    <w:tmpl w:val="BB4AA0A0"/>
    <w:lvl w:ilvl="0" w:tplc="B1FEF872">
      <w:start w:val="17"/>
      <w:numFmt w:val="bullet"/>
      <w:lvlText w:val=""/>
      <w:lvlJc w:val="left"/>
      <w:pPr>
        <w:ind w:left="928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2426435"/>
    <w:multiLevelType w:val="hybridMultilevel"/>
    <w:tmpl w:val="408EDB44"/>
    <w:lvl w:ilvl="0" w:tplc="313E95DA">
      <w:start w:val="17"/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CE"/>
    <w:rsid w:val="000056A3"/>
    <w:rsid w:val="00015D88"/>
    <w:rsid w:val="000228D1"/>
    <w:rsid w:val="00091CD2"/>
    <w:rsid w:val="000B3228"/>
    <w:rsid w:val="000B4142"/>
    <w:rsid w:val="000E5042"/>
    <w:rsid w:val="00162210"/>
    <w:rsid w:val="001C414F"/>
    <w:rsid w:val="001D6CA0"/>
    <w:rsid w:val="003620DC"/>
    <w:rsid w:val="003C6F25"/>
    <w:rsid w:val="00415369"/>
    <w:rsid w:val="00434BA2"/>
    <w:rsid w:val="0047483C"/>
    <w:rsid w:val="004A4C08"/>
    <w:rsid w:val="005619AE"/>
    <w:rsid w:val="005C67B3"/>
    <w:rsid w:val="005D5219"/>
    <w:rsid w:val="0074391D"/>
    <w:rsid w:val="007A33A6"/>
    <w:rsid w:val="007D6874"/>
    <w:rsid w:val="008142D2"/>
    <w:rsid w:val="008579FE"/>
    <w:rsid w:val="00887534"/>
    <w:rsid w:val="00897F7D"/>
    <w:rsid w:val="008A1A3E"/>
    <w:rsid w:val="008B7C5E"/>
    <w:rsid w:val="008C3AD6"/>
    <w:rsid w:val="00923023"/>
    <w:rsid w:val="009512AA"/>
    <w:rsid w:val="00956AB2"/>
    <w:rsid w:val="009C06A0"/>
    <w:rsid w:val="009C1392"/>
    <w:rsid w:val="00A310E2"/>
    <w:rsid w:val="00A372D5"/>
    <w:rsid w:val="00A563FE"/>
    <w:rsid w:val="00A621EB"/>
    <w:rsid w:val="00A867A9"/>
    <w:rsid w:val="00AB6010"/>
    <w:rsid w:val="00AE5989"/>
    <w:rsid w:val="00B2145D"/>
    <w:rsid w:val="00B24826"/>
    <w:rsid w:val="00B6340A"/>
    <w:rsid w:val="00B6787D"/>
    <w:rsid w:val="00B751E8"/>
    <w:rsid w:val="00B77497"/>
    <w:rsid w:val="00B83509"/>
    <w:rsid w:val="00BC5CEC"/>
    <w:rsid w:val="00BE3F75"/>
    <w:rsid w:val="00C75E68"/>
    <w:rsid w:val="00CA6732"/>
    <w:rsid w:val="00CB7F25"/>
    <w:rsid w:val="00CF2C8F"/>
    <w:rsid w:val="00CF57DF"/>
    <w:rsid w:val="00D71D2F"/>
    <w:rsid w:val="00D81F35"/>
    <w:rsid w:val="00D954E0"/>
    <w:rsid w:val="00DA11FD"/>
    <w:rsid w:val="00DB1017"/>
    <w:rsid w:val="00DD1483"/>
    <w:rsid w:val="00E22D81"/>
    <w:rsid w:val="00E867C3"/>
    <w:rsid w:val="00EC3065"/>
    <w:rsid w:val="00EF096B"/>
    <w:rsid w:val="00EF5441"/>
    <w:rsid w:val="00F051CE"/>
    <w:rsid w:val="00F16B82"/>
    <w:rsid w:val="00F65777"/>
    <w:rsid w:val="00F74933"/>
    <w:rsid w:val="00FA422B"/>
    <w:rsid w:val="00FB1907"/>
    <w:rsid w:val="00FC0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FB5B3"/>
  <w15:docId w15:val="{0EC506E4-044D-40E2-9E63-FE7291C2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051C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051CE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F57DF"/>
    <w:pPr>
      <w:ind w:left="720"/>
      <w:contextualSpacing/>
    </w:pPr>
  </w:style>
  <w:style w:type="paragraph" w:customStyle="1" w:styleId="ConsPlusNormal">
    <w:name w:val="ConsPlusNormal"/>
    <w:rsid w:val="00FB19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19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uiPriority w:val="99"/>
    <w:unhideWhenUsed/>
    <w:rsid w:val="00FB190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26"/>
    <w:rPr>
      <w:rFonts w:ascii="Segoe UI" w:hAnsi="Segoe UI" w:cs="Segoe UI"/>
      <w:sz w:val="18"/>
      <w:szCs w:val="18"/>
    </w:rPr>
  </w:style>
  <w:style w:type="character" w:customStyle="1" w:styleId="cardmaininfocontent2">
    <w:name w:val="cardmaininfo__content2"/>
    <w:basedOn w:val="a0"/>
    <w:rsid w:val="00EF096B"/>
    <w:rPr>
      <w:vanish w:val="0"/>
      <w:webHidden w:val="0"/>
      <w:specVanish w:val="0"/>
    </w:rPr>
  </w:style>
  <w:style w:type="paragraph" w:customStyle="1" w:styleId="TableContents">
    <w:name w:val="Table Contents"/>
    <w:basedOn w:val="a"/>
    <w:rsid w:val="000B41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5D5219"/>
  </w:style>
  <w:style w:type="character" w:customStyle="1" w:styleId="cardmaininfotitle2">
    <w:name w:val="cardmaininfo__title2"/>
    <w:basedOn w:val="a0"/>
    <w:rsid w:val="005D5219"/>
    <w:rPr>
      <w:color w:val="909EBB"/>
    </w:rPr>
  </w:style>
  <w:style w:type="character" w:customStyle="1" w:styleId="9pt6">
    <w:name w:val="Основной текст + 9 pt6"/>
    <w:rsid w:val="005D5219"/>
    <w:rPr>
      <w:rFonts w:ascii="Times New Roman" w:hAnsi="Times New Roman" w:cs="Times New Roman"/>
      <w:b/>
      <w:bCs/>
      <w:i/>
      <w:iCs/>
      <w:sz w:val="18"/>
      <w:szCs w:val="18"/>
      <w:u w:val="none"/>
      <w:lang w:eastAsia="ar-SA" w:bidi="ar-SA"/>
    </w:rPr>
  </w:style>
  <w:style w:type="paragraph" w:styleId="a9">
    <w:name w:val="header"/>
    <w:basedOn w:val="a"/>
    <w:link w:val="aa"/>
    <w:uiPriority w:val="99"/>
    <w:unhideWhenUsed/>
    <w:rsid w:val="005D52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D5219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2687</Words>
  <Characters>15320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</Company>
  <LinksUpToDate>false</LinksUpToDate>
  <CharactersWithSpaces>17972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Привалов</cp:lastModifiedBy>
  <cp:revision>4</cp:revision>
  <cp:lastPrinted>2021-04-08T06:55:00Z</cp:lastPrinted>
  <dcterms:created xsi:type="dcterms:W3CDTF">2021-06-29T12:02:00Z</dcterms:created>
  <dcterms:modified xsi:type="dcterms:W3CDTF">2021-06-29T12:06:00Z</dcterms:modified>
</cp:coreProperties>
</file>