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73" w:rsidRDefault="00FC0073" w:rsidP="009512AA">
      <w:pPr>
        <w:spacing w:after="0" w:line="240" w:lineRule="auto"/>
        <w:rPr>
          <w:sz w:val="16"/>
          <w:szCs w:val="16"/>
        </w:rPr>
      </w:pPr>
    </w:p>
    <w:p w:rsidR="00FB1907" w:rsidRPr="001A3B4E" w:rsidRDefault="00FB1907" w:rsidP="00FB19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B4E">
        <w:rPr>
          <w:rFonts w:ascii="Times New Roman" w:hAnsi="Times New Roman" w:cs="Times New Roman"/>
        </w:rPr>
        <w:t>Форма 9ж-3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о способах приобретения, стоимости и об объемах товаров, необходимых для выполнения (оказания) регулируемых работ (услуг)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инфраструктуры внутренних водных путей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867C3" w:rsidRPr="00E867C3" w:rsidRDefault="00E867C3" w:rsidP="00E867C3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eastAsia="Times New Roman" w:hAnsi="Times New Roman" w:cs="Times New Roman"/>
          <w:sz w:val="2"/>
          <w:szCs w:val="2"/>
        </w:rPr>
      </w:pPr>
      <w:proofErr w:type="gramStart"/>
      <w:r w:rsidRPr="00E867C3">
        <w:rPr>
          <w:rFonts w:ascii="Times New Roman" w:eastAsia="Times New Roman" w:hAnsi="Times New Roman" w:cs="Times New Roman"/>
        </w:rPr>
        <w:t xml:space="preserve">предоставляемая:  </w:t>
      </w:r>
      <w:r w:rsidRPr="00E867C3">
        <w:rPr>
          <w:rFonts w:ascii="Times New Roman" w:eastAsia="Times New Roman" w:hAnsi="Times New Roman" w:cs="Times New Roman"/>
          <w:b/>
          <w:u w:val="single"/>
        </w:rPr>
        <w:t>ФБУ</w:t>
      </w:r>
      <w:proofErr w:type="gramEnd"/>
      <w:r w:rsidRPr="00E867C3">
        <w:rPr>
          <w:rFonts w:ascii="Times New Roman" w:eastAsia="Times New Roman" w:hAnsi="Times New Roman" w:cs="Times New Roman"/>
          <w:b/>
          <w:u w:val="single"/>
        </w:rPr>
        <w:t xml:space="preserve"> «Администрация Волжского бассейна»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sz w:val="2"/>
          <w:szCs w:val="2"/>
        </w:rPr>
      </w:pPr>
      <w:r w:rsidRPr="00E867C3">
        <w:rPr>
          <w:rFonts w:ascii="Times New Roman" w:eastAsia="Times New Roman" w:hAnsi="Times New Roman" w:cs="Times New Roman"/>
        </w:rPr>
        <w:t xml:space="preserve">на </w:t>
      </w:r>
      <w:proofErr w:type="gramStart"/>
      <w:r w:rsidRPr="00E867C3">
        <w:rPr>
          <w:rFonts w:ascii="Times New Roman" w:eastAsia="Times New Roman" w:hAnsi="Times New Roman" w:cs="Times New Roman"/>
        </w:rPr>
        <w:t>территории  областей</w:t>
      </w:r>
      <w:proofErr w:type="gramEnd"/>
      <w:r w:rsidRPr="00E867C3">
        <w:rPr>
          <w:rFonts w:ascii="Times New Roman" w:eastAsia="Times New Roman" w:hAnsi="Times New Roman" w:cs="Times New Roman"/>
        </w:rPr>
        <w:t xml:space="preserve">: </w:t>
      </w:r>
      <w:r w:rsidRPr="00E867C3">
        <w:rPr>
          <w:rFonts w:ascii="Times New Roman" w:eastAsia="Times New Roman" w:hAnsi="Times New Roman" w:cs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b/>
          <w:sz w:val="2"/>
          <w:szCs w:val="2"/>
          <w:u w:val="single"/>
        </w:rPr>
      </w:pPr>
      <w:r w:rsidRPr="00E867C3">
        <w:rPr>
          <w:rFonts w:ascii="Times New Roman" w:eastAsia="Times New Roman" w:hAnsi="Times New Roman" w:cs="Times New Roman"/>
        </w:rPr>
        <w:t xml:space="preserve">за </w:t>
      </w:r>
      <w:proofErr w:type="gramStart"/>
      <w:r w:rsidRPr="00E867C3">
        <w:rPr>
          <w:rFonts w:ascii="Times New Roman" w:eastAsia="Times New Roman" w:hAnsi="Times New Roman" w:cs="Times New Roman"/>
        </w:rPr>
        <w:t>период</w:t>
      </w:r>
      <w:r w:rsidRPr="00E867C3">
        <w:rPr>
          <w:rFonts w:ascii="Times New Roman" w:eastAsia="Times New Roman" w:hAnsi="Times New Roman" w:cs="Times New Roman"/>
          <w:b/>
        </w:rPr>
        <w:t xml:space="preserve">  </w:t>
      </w:r>
      <w:r w:rsidR="005D5219" w:rsidRPr="005D5219">
        <w:rPr>
          <w:rFonts w:ascii="Times New Roman" w:eastAsia="Times New Roman" w:hAnsi="Times New Roman" w:cs="Times New Roman"/>
          <w:b/>
          <w:u w:val="single"/>
        </w:rPr>
        <w:t>полугодие</w:t>
      </w:r>
      <w:proofErr w:type="gramEnd"/>
      <w:r w:rsidRPr="005D5219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E867C3">
        <w:rPr>
          <w:rFonts w:ascii="Times New Roman" w:eastAsia="Times New Roman" w:hAnsi="Times New Roman" w:cs="Times New Roman"/>
          <w:b/>
          <w:u w:val="single"/>
        </w:rPr>
        <w:t>202</w:t>
      </w:r>
      <w:r>
        <w:rPr>
          <w:rFonts w:ascii="Times New Roman" w:eastAsia="Times New Roman" w:hAnsi="Times New Roman" w:cs="Times New Roman"/>
          <w:b/>
          <w:u w:val="single"/>
        </w:rPr>
        <w:t>1</w:t>
      </w:r>
      <w:r w:rsidRPr="00E867C3">
        <w:rPr>
          <w:rFonts w:ascii="Times New Roman" w:eastAsia="Times New Roman" w:hAnsi="Times New Roman" w:cs="Times New Roman"/>
          <w:b/>
          <w:u w:val="single"/>
        </w:rPr>
        <w:t xml:space="preserve"> г.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b/>
          <w:u w:val="single"/>
        </w:rPr>
      </w:pPr>
      <w:r w:rsidRPr="00E867C3">
        <w:rPr>
          <w:rFonts w:ascii="Times New Roman" w:eastAsia="Times New Roman" w:hAnsi="Times New Roman" w:cs="Times New Roman"/>
        </w:rPr>
        <w:t xml:space="preserve">Сведения о юридическом </w:t>
      </w:r>
      <w:proofErr w:type="gramStart"/>
      <w:r w:rsidRPr="00E867C3">
        <w:rPr>
          <w:rFonts w:ascii="Times New Roman" w:eastAsia="Times New Roman" w:hAnsi="Times New Roman" w:cs="Times New Roman"/>
        </w:rPr>
        <w:t xml:space="preserve">лице:  </w:t>
      </w:r>
      <w:r w:rsidRPr="00E867C3">
        <w:rPr>
          <w:rFonts w:ascii="Times New Roman" w:eastAsia="Times New Roman" w:hAnsi="Times New Roman" w:cs="Times New Roman"/>
          <w:b/>
          <w:u w:val="single"/>
        </w:rPr>
        <w:t>ФБУ</w:t>
      </w:r>
      <w:proofErr w:type="gramEnd"/>
      <w:r w:rsidRPr="00E867C3">
        <w:rPr>
          <w:rFonts w:ascii="Times New Roman" w:eastAsia="Times New Roman" w:hAnsi="Times New Roman" w:cs="Times New Roman"/>
          <w:b/>
          <w:u w:val="single"/>
        </w:rPr>
        <w:t xml:space="preserve"> «Администрация Волжского бассейна»;</w:t>
      </w:r>
    </w:p>
    <w:p w:rsidR="00E867C3" w:rsidRPr="00E867C3" w:rsidRDefault="00E867C3" w:rsidP="00E867C3">
      <w:pPr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b/>
          <w:u w:val="single"/>
        </w:rPr>
      </w:pPr>
      <w:r w:rsidRPr="00E867C3">
        <w:rPr>
          <w:rFonts w:ascii="Times New Roman" w:eastAsia="Times New Roman" w:hAnsi="Times New Roman" w:cs="Times New Roman"/>
          <w:b/>
          <w:u w:val="single"/>
        </w:rPr>
        <w:t>Российская Федерация, 603001, г. Нижний Новгород, ул. Рождественская, д. 21 «Б»;</w:t>
      </w:r>
    </w:p>
    <w:p w:rsidR="00E867C3" w:rsidRPr="00E867C3" w:rsidRDefault="00E867C3" w:rsidP="00E867C3">
      <w:pPr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sz w:val="20"/>
          <w:szCs w:val="20"/>
        </w:rPr>
      </w:pPr>
      <w:r w:rsidRPr="00E867C3">
        <w:rPr>
          <w:rFonts w:ascii="Times New Roman" w:eastAsia="Times New Roman" w:hAnsi="Times New Roman" w:cs="Times New Roman"/>
          <w:b/>
          <w:u w:val="single"/>
        </w:rPr>
        <w:t>Руководитель: Бессмертный Дмитрий Эдуардович, тел. (831) 431-33-00</w:t>
      </w:r>
    </w:p>
    <w:p w:rsidR="000B4142" w:rsidRDefault="000B4142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</w:p>
    <w:p w:rsidR="00EF096B" w:rsidRDefault="00EF096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58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1022"/>
        <w:gridCol w:w="1080"/>
        <w:gridCol w:w="720"/>
        <w:gridCol w:w="900"/>
        <w:gridCol w:w="675"/>
        <w:gridCol w:w="1845"/>
        <w:gridCol w:w="1260"/>
        <w:gridCol w:w="990"/>
        <w:gridCol w:w="810"/>
        <w:gridCol w:w="824"/>
        <w:gridCol w:w="881"/>
        <w:gridCol w:w="1276"/>
        <w:gridCol w:w="1145"/>
        <w:gridCol w:w="988"/>
      </w:tblGrid>
      <w:tr w:rsidR="005D5219" w:rsidRPr="005D5219" w:rsidTr="00061531">
        <w:trPr>
          <w:cantSplit/>
          <w:trHeight w:val="24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</w:t>
            </w: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закупки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Предмет закупки  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(товары,  работы, услуги)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за</w:t>
            </w: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единицу</w:t>
            </w: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товара,</w:t>
            </w: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работ,</w:t>
            </w: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услуг </w:t>
            </w: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(тыс. </w:t>
            </w: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(объем товаров,  работ, услуг)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 </w:t>
            </w: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(товаров,</w:t>
            </w: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услуг)  </w:t>
            </w: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(тыс.  </w:t>
            </w: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Поставщик</w:t>
            </w: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(подрядная организация)</w:t>
            </w:r>
          </w:p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Реквизиты  </w:t>
            </w: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документа</w:t>
            </w:r>
          </w:p>
        </w:tc>
        <w:tc>
          <w:tcPr>
            <w:tcW w:w="9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5D5219" w:rsidRPr="005D5219" w:rsidTr="00061531">
        <w:trPr>
          <w:cantSplit/>
          <w:trHeight w:val="480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размещение заказов путем  </w:t>
            </w: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проведения торгов: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заказов</w:t>
            </w: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без проведения  </w:t>
            </w: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торгов:</w:t>
            </w:r>
          </w:p>
        </w:tc>
        <w:tc>
          <w:tcPr>
            <w:tcW w:w="31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5219" w:rsidRPr="005D5219" w:rsidTr="00061531">
        <w:trPr>
          <w:cantSplit/>
          <w:trHeight w:val="230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метало-продукция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оборудо-вание</w:t>
            </w:r>
            <w:proofErr w:type="spellEnd"/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металлопродук-ция</w:t>
            </w:r>
            <w:proofErr w:type="spellEnd"/>
          </w:p>
        </w:tc>
        <w:tc>
          <w:tcPr>
            <w:tcW w:w="8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5219" w:rsidRPr="005D5219" w:rsidTr="00061531">
        <w:trPr>
          <w:cantSplit/>
          <w:trHeight w:val="240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</w:t>
            </w: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коти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ровок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венный </w:t>
            </w: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постав-</w:t>
            </w: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щик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(подряд-чик)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1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5219" w:rsidRPr="005D5219" w:rsidTr="00061531">
        <w:trPr>
          <w:cantSplit/>
          <w:trHeight w:val="720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начальная цена (стоимость) договора (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начальная цена (стоимость) договора (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5219" w:rsidRPr="005D5219" w:rsidTr="00061531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17 289, 2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электрических источников питания-батарей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17 289 200,00 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АКЦИОНЕРНОЕ ОБЩЕСТВО "ЭНЕРГИЯ"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 07-24/01 от 03.03.2021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440,277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84.139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4,317 тонн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363,228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«ТД ЭЛЛАДА»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0329100002921000007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1 461, 533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121.794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12 км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1 461, 533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ИП ЧИЖОВ АНДРЕЙ ПЕТРОВИЧ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0329100002921000010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21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305,44000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Краска ПФ-167 белая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0,09646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220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21,22120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ООО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Изолайн</w:t>
            </w:r>
            <w:proofErr w:type="spellEnd"/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0360100020321000001 от 26.02.2021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2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Краска ПФ-167 красная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0,09716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250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24,29000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2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Краска ПФ-167 черная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0,09190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365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33,54350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47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42,27500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Грунт ГФ-021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0,06610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115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7,6015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ИП Шаяхметов Х.Д.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0360100020321000002 от 26.02.2021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28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Уайт-спирит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0,05880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7,6440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1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9,96000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Кисть круглая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0,09641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1,83179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ИП Шаяхметов Х.Д.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0360100020321000003 от 26.02.2021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Валик малярный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0,06037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37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2,23369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Кисть плоская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0,02515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0,27655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40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11,16000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Строп 2-х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ветьевой</w:t>
            </w:r>
            <w:proofErr w:type="spellEnd"/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4,16360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4,67007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4,16360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4,67007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"Объединенные пермские машиностроительные технологии"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0360100020321000017 от 22.03.2021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40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Строп 4-х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ветьевой</w:t>
            </w:r>
            <w:proofErr w:type="spellEnd"/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Гирлянда 3 красных круговых огня 566П-2 12-24В(РРР)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9,3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17,19960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«Планета»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 12-П-02.20  от 29.01.20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Белый круговой огонь 566П 12-24В (РРР)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3,0996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Огонь кормовой белый, марка-СОФ 904-04, 40-60 Вт.,220В, цоколь Е27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Клеммы АКБ «Конус-Болт» (к-т) свинец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«Центр запасных частей»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№54/20 от 13.02.2020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Жилет спасательный регистровый взрослый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1,69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1,69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«ПРЦ Водный транспорт»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№97/20 от 18.03.2020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Сходни ТС-ISO-4-0,77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36,45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36,45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«Алюминиевые конструкции»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№П/821-02 от 20.02.2020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Футшток 4м.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алюмин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. из 2-х частей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9,35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11,67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«ПРЦ Водный транспорт»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№27/20 от 30.01.2020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Флаг А (водолазный) 70*90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92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Угол  равнополочный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49,12683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0,410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20,142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«Регион»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№34/19 от 02.08.19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Труба нерж. 76х4,0 б/ш, ст. 12х18Н10Т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0,59573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14,436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8,59993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«Металл»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№73/20 от 03.03.2020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201,835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Баббит Б16, ГОСТ 1320-74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0,358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499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178,89082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А.Б.Машнева</w:t>
            </w:r>
            <w:proofErr w:type="spellEnd"/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№106/20 от 06.04.2020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Баббит Б16, ГОСТ 1320-74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0,24882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844,26408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Швеллер 10У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44,861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0,22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840,04276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СтилПрофиль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№111/20 от 10.04.2020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Швеллер 14У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49,148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1,08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Швеллер 16У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50,707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0,36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Уголок равнополочный 32х32х3,0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50,243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Уголок равнополочный 63х63х6,0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45,191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0,28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Уголок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неравнополочный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100х63х8,0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53,887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0,36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Уголок равнополочный 75х75х6,0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44,842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0,33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Уголок равнополочный 100х100х10,0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46,984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0,72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Уголок равнополочный 80х80х8,0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46,796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1,51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рифленый (чечевичный) 5,0мм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49,062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0,74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2,0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49,975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0,31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3,0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49,507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0,47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6,0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46,951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0,44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8,0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47,464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0,57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10,0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47,245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5,68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16,0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51,840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1,15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20,0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51,674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1,44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Арматура А1 10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42,527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Арматура А1 12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41,270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Арматура А1 14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39,399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30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49,074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0,10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Полоса 60х6мм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59,735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0,86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Шестигранник 24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58,705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Шестигранник 30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65,681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Труба профильная 60х40х3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44,900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0,210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9,429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«Регион»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№125/20 от 12.05.20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Трубы черные 219х8,0 п/ш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68,57143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0,084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«Металл»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№131/20 от 18.05.2020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16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Изготовление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щелемера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правого (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ст.AISI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304)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2,477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«Металл»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№1 от 14.05.2020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1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Изготовление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щелемера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левого (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ст.AISI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304)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16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Изготовление установочного шаблона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Жилет рабоче-страховочный ЖРС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1,700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«ПРЦ Водный транспорт»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№97/20 от 18.03.2020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6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Болт 16х100 </w:t>
            </w: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DIN</w:t>
            </w: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933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24,57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350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8 ,59</w:t>
            </w:r>
          </w:p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«Надежный Крепёж»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Договор № 12 от 09.03.2021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 xml:space="preserve">Гайка 16 </w:t>
            </w:r>
            <w:r w:rsidRPr="005D52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DIN </w:t>
            </w: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 xml:space="preserve">934 </w:t>
            </w:r>
            <w:proofErr w:type="spellStart"/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 w:rsidRPr="005D521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4,67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500 шт.</w:t>
            </w:r>
          </w:p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2,33</w:t>
            </w:r>
          </w:p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 xml:space="preserve">Болт 10х50 </w:t>
            </w:r>
            <w:r w:rsidRPr="005D52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DIN</w:t>
            </w: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 xml:space="preserve"> 933 </w:t>
            </w:r>
            <w:proofErr w:type="spellStart"/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4,59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350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1,60</w:t>
            </w:r>
          </w:p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Гайка 10 </w:t>
            </w: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DIN </w:t>
            </w: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934</w:t>
            </w:r>
          </w:p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 w:rsidRPr="005D521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1,55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350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0,54</w:t>
            </w:r>
          </w:p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 xml:space="preserve">Болты М 16х50 </w:t>
            </w:r>
            <w:r w:rsidRPr="005D52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DIN</w:t>
            </w: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 xml:space="preserve"> 933 </w:t>
            </w:r>
            <w:proofErr w:type="spellStart"/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13,47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350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4,71</w:t>
            </w:r>
          </w:p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 xml:space="preserve">Шпилька резьбовая </w:t>
            </w:r>
            <w:r w:rsidRPr="005D52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DIN </w:t>
            </w: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 xml:space="preserve">975 цинк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44,42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10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0,44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6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Растворитель, 10л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88,0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250 л.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22, 00</w:t>
            </w:r>
          </w:p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Якра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Контракт 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6/21 </w:t>
            </w: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от 26.03.2021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Эмаль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цв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.-черный 25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90,00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300 кг</w:t>
            </w:r>
          </w:p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27, 00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Эмаль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цв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.-черный 25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135,20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250 кг</w:t>
            </w:r>
          </w:p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33,80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Эмаль </w:t>
            </w:r>
            <w:proofErr w:type="spellStart"/>
            <w:proofErr w:type="gram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цв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.-</w:t>
            </w:r>
            <w:proofErr w:type="spellStart"/>
            <w:proofErr w:type="gram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красн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. 25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108,00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450 кг</w:t>
            </w:r>
          </w:p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48,60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Эмаль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цв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.-белый 25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111,00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450,00</w:t>
            </w:r>
          </w:p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49,95</w:t>
            </w:r>
          </w:p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Сурик железный 25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84.11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 xml:space="preserve">450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37,85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5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Кисть круглая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80,00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21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1 ,68</w:t>
            </w:r>
          </w:p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«ТК Динар»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Договор 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5083 </w:t>
            </w: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от 11.01.2021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Кисть малярная</w:t>
            </w:r>
          </w:p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36,00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21 шт.</w:t>
            </w:r>
          </w:p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Кисть малярная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16.00</w:t>
            </w:r>
          </w:p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21 шт.</w:t>
            </w:r>
          </w:p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0,33</w:t>
            </w:r>
          </w:p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Валик 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165,00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42 шт.</w:t>
            </w:r>
          </w:p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6, 93</w:t>
            </w:r>
          </w:p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Валик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120,00</w:t>
            </w:r>
          </w:p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42 шт.</w:t>
            </w:r>
          </w:p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5,04</w:t>
            </w:r>
          </w:p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Изолента ХБ</w:t>
            </w:r>
          </w:p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41,00</w:t>
            </w:r>
          </w:p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28 шт.</w:t>
            </w:r>
          </w:p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1, 14</w:t>
            </w:r>
          </w:p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Изолента ПВХ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39,00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28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1, 09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2 084 ,357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Поставка навигационных фонарей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2 084,357</w:t>
            </w:r>
            <w:r w:rsidRPr="005D5219">
              <w:rPr>
                <w:rFonts w:ascii="Roboto" w:hAnsi="Roboto"/>
                <w:color w:val="33405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ОБЩЕСТВО С ОГРАНИЧЕННОЙ ОТВЕТСТВЕННОСТЬЮ "РЕКА 21"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</w:t>
            </w: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 07-24/02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15 791,21453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15 791,21453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ОБЩЕСТВО С ОГРАНИЧЕННОЙ ОТВЕТСТВЕННОСТЬЮ "КОРАБЕЛ-НН"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</w:t>
            </w: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№ 07-24/03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998,84623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Поставка комплектующих для навигационных фонарей (светодиодов и фотоавтоматов)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998,84623 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ОБЩЕСТВО С ОГРАНИЧЕННОЙ ОТВЕТСТВЕННОСТЬЮ "РЕКА 21"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</w:t>
            </w: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№ 07-24/06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1 975,42725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Поставка навигационных фонарей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1 975,42725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ОБЩЕСТВО С ОГРАНИЧЕННОЙ ОТВЕТСТВЕННОСТЬЮ "РЕКА 21"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</w:t>
            </w: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№ 07-24/04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1 999,3156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Поставка цепей для навигационных знаков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1 999,3156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ОБЩЕСТВО С ОГРАНИЧЕННОЙ ОТВЕТСТВЕННОСТЬЮ "ТОРГОВЫЙ ДОМ "ЗАВОД КРАСНЫЙ ЯКОРЬ"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</w:t>
            </w: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№ 07-24/05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5 076,91146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5 076,91146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ОБЩЕСТВО С ОГРАНИЧЕННОЙ ОТВЕТСТВЕННОСТЬЮ "КОРАБЕЛ-НН"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</w:t>
            </w: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№ 07-24/07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369, 6556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Поставка измерительных приборов - эхолотов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369, 6556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ОБЩЕСТВО С ОГРАНИЧЕННОЙ ОТВЕТСТВЕННОСТЬЮ "БЕСПРОВОДНЫЕ ТЕХНОЛОГИИ"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</w:t>
            </w:r>
          </w:p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07-24/08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jc w:val="center"/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726,00000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jc w:val="center"/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jc w:val="center"/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jc w:val="center"/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219">
              <w:rPr>
                <w:rFonts w:ascii="Times New Roman" w:hAnsi="Times New Roman"/>
                <w:sz w:val="14"/>
                <w:szCs w:val="14"/>
              </w:rPr>
              <w:t>Гидролокатор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21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690,00000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690,00000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НПФ «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Дистех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0360100020321000042 от 26.04.2021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jc w:val="center"/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774,0000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jc w:val="center"/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jc w:val="center"/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jc w:val="center"/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219">
              <w:rPr>
                <w:rFonts w:ascii="Times New Roman" w:hAnsi="Times New Roman"/>
                <w:sz w:val="14"/>
                <w:szCs w:val="14"/>
              </w:rPr>
              <w:t>Судовой обстановочный комплекс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21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774,00000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774,00000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Маринек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0360100020321000043 от 04.05.2021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jc w:val="center"/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30,98000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jc w:val="center"/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jc w:val="center"/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jc w:val="center"/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219">
              <w:rPr>
                <w:rFonts w:ascii="Times New Roman" w:hAnsi="Times New Roman"/>
                <w:sz w:val="14"/>
                <w:szCs w:val="14"/>
              </w:rPr>
              <w:t>Навигатор портативный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21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25,86820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25,86820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Техноком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0360100020321000053 от 15.06.2021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65,00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приемник навигации NAV002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65,00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ООО "НПФ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ДиСиТех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Договор 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 3-21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от 05.03.2021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42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364,77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21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лист х/к 3мм 1,25м*2,5м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11,79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30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364,77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Асякин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А.Г.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Договор 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 5224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от 21.05.2021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42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шлифовальный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0,03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50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42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насадка твердая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0,20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42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пилки (5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шт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0,40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15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42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лепестковый торцевой плоский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0,10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42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отрезной по металлу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0,02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42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набор сверл по металлу 25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1,36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421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набор бит 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32 предмета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0,87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jc w:val="center"/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789,11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eastAsia="Times New Roman"/>
                <w:bCs/>
                <w:iCs/>
                <w:sz w:val="14"/>
                <w:szCs w:val="14"/>
              </w:rPr>
              <w:t>обязательства по</w:t>
            </w:r>
            <w:r w:rsidRPr="005D5219">
              <w:rPr>
                <w:rFonts w:eastAsia="Times New Roman"/>
                <w:b/>
                <w:bCs/>
                <w:iCs/>
                <w:sz w:val="14"/>
                <w:szCs w:val="14"/>
              </w:rPr>
              <w:t xml:space="preserve"> </w:t>
            </w: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поставке судового обстановочного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789,11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штука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789,11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Общество с ограниченной ответственностью «СД-Сервис»/ИНН:7805721150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 18-21 ЭА от 11.05.2021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jc w:val="center"/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75,15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Радиостанция Гранит 2Р-24 (или эквивалент)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75,15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штука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Стрильченко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Юлия Сергеевна/ИНН: 744846047002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 19-21 ЭА от 11.05.2021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1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jc w:val="center"/>
            </w:pPr>
            <w:r w:rsidRPr="005D521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100,10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D5219">
              <w:rPr>
                <w:rFonts w:ascii="Times New Roman" w:hAnsi="Times New Roman"/>
                <w:sz w:val="16"/>
              </w:rPr>
              <w:t>Проволока катанка 6,0 мм</w:t>
            </w: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D5219">
              <w:rPr>
                <w:rFonts w:ascii="Times New Roman" w:eastAsia="Times New Roman" w:hAnsi="Times New Roman" w:cs="Times New Roman"/>
                <w:sz w:val="16"/>
                <w:szCs w:val="18"/>
              </w:rPr>
              <w:t>84,25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тонна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Общество с ограниченной ответственностью «Строительно-Монтажное Управление – 18»/ИНН: 4345482289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 09-21 ЭА от 16.04.2021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789,11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eastAsia="Times New Roman"/>
                <w:bCs/>
                <w:iCs/>
                <w:sz w:val="14"/>
                <w:szCs w:val="14"/>
              </w:rPr>
              <w:t>обязательства по</w:t>
            </w:r>
            <w:r w:rsidRPr="005D5219">
              <w:rPr>
                <w:rFonts w:eastAsia="Times New Roman"/>
                <w:b/>
                <w:bCs/>
                <w:iCs/>
                <w:sz w:val="14"/>
                <w:szCs w:val="14"/>
              </w:rPr>
              <w:t xml:space="preserve"> </w:t>
            </w: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поставке судового обстановочного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789,11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штука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789,11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Общество с ограниченной ответственностью «СД-Сервис»/ИНН:7805721150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 18-21 ЭА от 11.05.2021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75,15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Радиостанция Гранит 2Р-24 (или эквивалент)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75,15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штука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Стрильченко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Юлия Сергеевна/ИНН: 744846047002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 19-21 ЭА от 11.05.2021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100,10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Проволока катанка 6,0 мм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84,25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тонна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Общество с ограниченной ответственностью «Строительно-Монтажное Управление – 18»/ИНН: 4345482289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 09-21 ЭА от 16.04.2021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112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42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211,10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Канат стальной двойной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свивки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типа ЛК-Р. Канат грузовой Г-В-Н-Р-1770 ГОСТ 2688-80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0,12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200 метров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24,27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Общество с ограниченной ответственностью «РОМЕК НН»/ИНН: 5256107023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 11-21 ЭА от 16.04.2021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1248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Канат стальной двойной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свивки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типа ЛК-Р. Канат грузовой Г-В-Н-Р-1770 ГОСТ 2688-80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0,15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500 метров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75,6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70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капроновый ПАТ 10 (30) мм ГОСТ 30055 Разрывная нагрузка не менее 1400 кгс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0,056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100 метров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5,63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988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капроновый ПАТ 29 (90) мм ГОСТ 30055 Разрывная нагрузка не менее 12500 кгс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0,025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200 метров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50,46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110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317,77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Электроды покрытые металлические для ручной сварки ОЗС-12, Ø-4мм ТУ 1272-001-58965179-2002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0,12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999 кг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115,88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Лемяскин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Александр Анатольевич/ИНН: 580902733025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 15-21 ЭА от 19.04.2021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118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Электроды покрытые металлические для ручной сварки ОЗС-12, Ø-4мм ТУ 1272-001-58965179-2002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0,035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кг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0,035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462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Проволока сварочная С8Г2С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1000 кг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114,30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79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699,63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стальной 2 мм г/к 2,0х1250х2500 ГОСТ 19903-74 В3-III-Ст3 ГОСТ 16523-70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130,63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тонна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130,63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Общество с ограниченной ответственностью «Строительно-Монтажное Управление – 18»/ИНН: 4345482289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 25-21 ЭА от 01.06.2021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82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стальной 3 мм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г/к 3,0х1500 (1600) х 6000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ГОСТ 19903-74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134,50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тонны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269,00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1085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стальной 4 мм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4,0х1500 (1600) х6000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ГОСТ 19903-74 РС А 52927-2015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150,00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тонны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228,5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Комплекс оборудования стационарной радиостанции с дистанционным управлением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228,000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1комплект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228,000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Стрильченко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Юлия Сергеевна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Договор №ИТЦ32110207449 от 14.05.2021г.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48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85,5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Мачта антенная МАРС 2-10 в комплекте.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56,00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1штука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56,00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ЗАО «РАДИОЛИНК»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Договор №ИТЦ0501 от 21.06.2021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48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Универсальный станок подъемник для мачт МАРС-2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29,5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1штука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29,5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лакокрасочной продукции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325 кг.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116, 54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"ТД Пигмент"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32/04-2021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от 08.04.2021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1 063, 71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канатов стальных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2640 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1 063, 71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«Северсталь подъемные технологии»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03321000172210000220001 от 19.04.2021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канатов стальных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85 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«Северсталь подъемные технологии»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49-05/2021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от 28.05.2021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лестниц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17,00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3шт.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ИП Кузнецова Елена Константиновна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51/06-2021 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от 07.06.2021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Поставка аккумуляторной батареи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1шт.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«Геодезические приборы»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43/04-2021 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от 12.05.2021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рулонов для плоттера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21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Продекс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42/04-2021 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от 29.04.2021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электродов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120 кг.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ТехСНАБкомплект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25/04-2021 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от 05.04.2021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Лакокрасочные изделия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0.091250.1028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0.103650.0382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0.40316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0.0657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0.0965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250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650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650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36</w:t>
            </w: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ООО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Госзаказпоставка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0342100024521000016-0076110-01 от 30.03.2021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Timberk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тепловая пушка TIN Q2 3М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3,715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3,715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ВсеИнструменты.ру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 21/1002-54                                 от 10.02.2021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Канат п/а плетеный 40(125) мм.8-прядный ПА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ПлВ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966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ктекс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гр.А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ГОСТ 30055-93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0,3456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48,7296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ОАО «Канат»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 36948                              от 26.02.2021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105мм. ст.40х30 ГОСТ 2590-2006, 2м.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31,9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57,8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«ФЕРУС»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 35/21                              от 09.02.2021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521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125мм.ст.35 ГОСТ 2590-2006,2м.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25,9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4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09.04.2021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1581,16466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Швеллер 14У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78,3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3,09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1525,82392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«Содружество»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№08/21 от 06.04.2021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Швеллер 20У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76,0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4,63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Уголок равнополочный 80х80х8,0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70,0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3,34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10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0,10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58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стальная электросварная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прямошовная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76х4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74,0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0,09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стальная электросварная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прямошовная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89х4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71,2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0,10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Уголок равнополочный 63х63х6,0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65,0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0,84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Уголок равнополочный 75х75х6,0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0,50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5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21.04.2021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1581,16466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Уголок равнополочный 100х100х10,0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68,0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0,94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1525,82392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«Содружество»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№08/21 от 06.04.2021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рифленый (чечевичный) 5,0мм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68,2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1,48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Лист г/к 2,0 мм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69,6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0,32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Лист г/к 3,0 мм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67,2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1,62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Лист г/к 6,0 мм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68,7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2,64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Круг 22 мм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70,0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1,27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465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стальная электросварная 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прямошовная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219х8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101,06768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0,25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Подшипник р/м 100х80,5-220 мм., сталь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«Комплексное снабжение флота»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№ 65 от 09.03.2021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229,529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Метизы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M8х25 – 0,138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229,259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МК «АЛЛ МЕТИЗ»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№29-ЗКЭФ/2021 от 15.06.2021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M8х40 – 0,159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M10х40 – 161,34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M10х60 – 0,148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M12х50 -0,157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M16-6gx50.58 (S24) – 0,136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M20-6gx110.58 (S30) – 0,136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M20-6gx120.58 (S30) – 0,131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M20-6gx140.58 (S30) – 0,157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M20-6gx280.58 (S30) – 0,253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Болт M20-6gx90.58 (S30) – 0,156 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M20-6gx45.58 (S30) – 0,143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M24-6gx80.58 (S36) – 0,152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M24-6gx140.58 (S36) – 0,152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M10-6gx15.58 (S16) – 0,197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Гайка М10-6Н.5 (S16) – 0,160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Гайка М16-6Н.5 (S24) – 0,175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Гайка М20-6Н.5 (S30) – 0,191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Гайка М24-6Н.5 (S36) – 0,199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Гайка М30-6Н.5 (S46) – 0,197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Шайба 20 65Г Н – 0,184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Шайба 24 65Г Н – 0,174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Шайба 30 65Г Н – 0,226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Шайба С.20.02.Ст3. – 0,176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Шайба С.24.02.Ст3. – 0,253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Шайба С.30.02.Ст3. – 0,169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4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472,35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стальной 9,6-Г-В-Н-Р-Т 1770/180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0,086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2990 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257,14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ИП Чижов А.П.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№ 03251000039210000800001 от 26.05.2021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45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0,286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10 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2,86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314,9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стальной 9,6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2000 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ИП Чижов А.П.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№ 03251000039210000100001 от 26.05.2021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798,921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Судовой обстановочный комплект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798,921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 комплект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798,921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«МАРИНЭК-НН»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№ 03251000039210000090001 от 24.05.2021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9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64,534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Эмаль ОС-12-03 белая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0,18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200 кг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Промэнерго</w:t>
            </w:r>
            <w:proofErr w:type="spellEnd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№ 0325100003921000016001 от 15.06.2021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5219" w:rsidRPr="005D5219" w:rsidTr="00061531">
        <w:trPr>
          <w:cantSplit/>
          <w:trHeight w:val="9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50,5995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Эмаль ОС-12-03 красная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0,1765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150 кг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28,475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9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13,5335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Эмаль ОС-12-03 черная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0,17532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50 кг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8,766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5219" w:rsidRPr="005D5219" w:rsidTr="00061531">
        <w:trPr>
          <w:cantSplit/>
          <w:trHeight w:val="9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11,9736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Лак битумны</w:t>
            </w:r>
            <w:r w:rsidR="0074391D">
              <w:rPr>
                <w:rFonts w:ascii="Times New Roman" w:eastAsia="Times New Roman" w:hAnsi="Times New Roman" w:cs="Times New Roman"/>
                <w:sz w:val="14"/>
                <w:szCs w:val="14"/>
              </w:rPr>
              <w:t>й</w:t>
            </w:r>
            <w:bookmarkStart w:id="0" w:name="_GoBack"/>
            <w:bookmarkEnd w:id="0"/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БТТ-577 черный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0,12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80 кг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5219">
              <w:rPr>
                <w:rFonts w:ascii="Times New Roman" w:eastAsia="Times New Roman" w:hAnsi="Times New Roman" w:cs="Times New Roman"/>
                <w:sz w:val="14"/>
                <w:szCs w:val="14"/>
              </w:rPr>
              <w:t>9,6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9" w:rsidRPr="005D5219" w:rsidRDefault="005D5219" w:rsidP="005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5D5219" w:rsidRPr="00956AB2" w:rsidRDefault="005D5219" w:rsidP="005D5219">
      <w:pPr>
        <w:tabs>
          <w:tab w:val="left" w:pos="9639"/>
        </w:tabs>
        <w:autoSpaceDE w:val="0"/>
        <w:autoSpaceDN w:val="0"/>
        <w:spacing w:after="0" w:line="240" w:lineRule="auto"/>
        <w:ind w:right="538"/>
        <w:rPr>
          <w:rFonts w:ascii="Times New Roman" w:eastAsia="Times New Roman" w:hAnsi="Times New Roman" w:cs="Times New Roman"/>
          <w:sz w:val="14"/>
          <w:szCs w:val="14"/>
        </w:rPr>
      </w:pPr>
    </w:p>
    <w:p w:rsidR="00B77497" w:rsidRPr="00956AB2" w:rsidRDefault="00FB1907" w:rsidP="009512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56AB2">
        <w:rPr>
          <w:rFonts w:ascii="Times New Roman" w:eastAsia="Times New Roman" w:hAnsi="Times New Roman" w:cs="Times New Roman"/>
        </w:rPr>
        <w:t xml:space="preserve">Все торги и запросы котировок проводимые ФБУ «Администрация Волжского бассейна» размещаются на официальном сайте </w:t>
      </w:r>
      <w:hyperlink r:id="rId5" w:history="1">
        <w:r w:rsidRPr="00956AB2">
          <w:rPr>
            <w:rFonts w:eastAsia="Times New Roman" w:cs="Times New Roman"/>
          </w:rPr>
          <w:t>http://zakupki.gov.ru</w:t>
        </w:r>
      </w:hyperlink>
    </w:p>
    <w:sectPr w:rsidR="00B77497" w:rsidRPr="00956AB2" w:rsidSect="00EF544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377"/>
    <w:multiLevelType w:val="hybridMultilevel"/>
    <w:tmpl w:val="71D09D6E"/>
    <w:lvl w:ilvl="0" w:tplc="58A075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74337B"/>
    <w:multiLevelType w:val="hybridMultilevel"/>
    <w:tmpl w:val="78668094"/>
    <w:lvl w:ilvl="0" w:tplc="7D6065B0">
      <w:start w:val="17"/>
      <w:numFmt w:val="bullet"/>
      <w:lvlText w:val=""/>
      <w:lvlJc w:val="left"/>
      <w:pPr>
        <w:ind w:left="128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9D5DA8"/>
    <w:multiLevelType w:val="hybridMultilevel"/>
    <w:tmpl w:val="BB4AA0A0"/>
    <w:lvl w:ilvl="0" w:tplc="B1FEF872">
      <w:start w:val="17"/>
      <w:numFmt w:val="bullet"/>
      <w:lvlText w:val=""/>
      <w:lvlJc w:val="left"/>
      <w:pPr>
        <w:ind w:left="92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2426435"/>
    <w:multiLevelType w:val="hybridMultilevel"/>
    <w:tmpl w:val="408EDB44"/>
    <w:lvl w:ilvl="0" w:tplc="313E95DA">
      <w:start w:val="17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E"/>
    <w:rsid w:val="000056A3"/>
    <w:rsid w:val="00015D88"/>
    <w:rsid w:val="000228D1"/>
    <w:rsid w:val="00091CD2"/>
    <w:rsid w:val="000B3228"/>
    <w:rsid w:val="000B4142"/>
    <w:rsid w:val="000E5042"/>
    <w:rsid w:val="00162210"/>
    <w:rsid w:val="001C414F"/>
    <w:rsid w:val="001D6CA0"/>
    <w:rsid w:val="003620DC"/>
    <w:rsid w:val="003C6F25"/>
    <w:rsid w:val="00415369"/>
    <w:rsid w:val="00434BA2"/>
    <w:rsid w:val="0047483C"/>
    <w:rsid w:val="004A4C08"/>
    <w:rsid w:val="005619AE"/>
    <w:rsid w:val="005C67B3"/>
    <w:rsid w:val="005D5219"/>
    <w:rsid w:val="0074391D"/>
    <w:rsid w:val="007A33A6"/>
    <w:rsid w:val="007D6874"/>
    <w:rsid w:val="008142D2"/>
    <w:rsid w:val="008579FE"/>
    <w:rsid w:val="00887534"/>
    <w:rsid w:val="00897F7D"/>
    <w:rsid w:val="008A1A3E"/>
    <w:rsid w:val="008B7C5E"/>
    <w:rsid w:val="008C3AD6"/>
    <w:rsid w:val="00923023"/>
    <w:rsid w:val="009512AA"/>
    <w:rsid w:val="00956AB2"/>
    <w:rsid w:val="009C06A0"/>
    <w:rsid w:val="009C1392"/>
    <w:rsid w:val="00A310E2"/>
    <w:rsid w:val="00A372D5"/>
    <w:rsid w:val="00A563FE"/>
    <w:rsid w:val="00A621EB"/>
    <w:rsid w:val="00A867A9"/>
    <w:rsid w:val="00AB6010"/>
    <w:rsid w:val="00AE5989"/>
    <w:rsid w:val="00B2145D"/>
    <w:rsid w:val="00B24826"/>
    <w:rsid w:val="00B6340A"/>
    <w:rsid w:val="00B6787D"/>
    <w:rsid w:val="00B751E8"/>
    <w:rsid w:val="00B77497"/>
    <w:rsid w:val="00B83509"/>
    <w:rsid w:val="00BC5CEC"/>
    <w:rsid w:val="00BE3F75"/>
    <w:rsid w:val="00C75E68"/>
    <w:rsid w:val="00CA6732"/>
    <w:rsid w:val="00CB7F25"/>
    <w:rsid w:val="00CF2C8F"/>
    <w:rsid w:val="00CF57DF"/>
    <w:rsid w:val="00D71D2F"/>
    <w:rsid w:val="00D81F35"/>
    <w:rsid w:val="00D954E0"/>
    <w:rsid w:val="00DA11FD"/>
    <w:rsid w:val="00DB1017"/>
    <w:rsid w:val="00DD1483"/>
    <w:rsid w:val="00E22D81"/>
    <w:rsid w:val="00E867C3"/>
    <w:rsid w:val="00EC3065"/>
    <w:rsid w:val="00EF096B"/>
    <w:rsid w:val="00EF5441"/>
    <w:rsid w:val="00F051CE"/>
    <w:rsid w:val="00F16B82"/>
    <w:rsid w:val="00F65777"/>
    <w:rsid w:val="00F74933"/>
    <w:rsid w:val="00FA422B"/>
    <w:rsid w:val="00FB1907"/>
    <w:rsid w:val="00FC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B5B3"/>
  <w15:docId w15:val="{0EC506E4-044D-40E2-9E63-FE7291C2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51C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051CE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F57DF"/>
    <w:pPr>
      <w:ind w:left="720"/>
      <w:contextualSpacing/>
    </w:pPr>
  </w:style>
  <w:style w:type="paragraph" w:customStyle="1" w:styleId="ConsPlusNormal">
    <w:name w:val="ConsPlusNormal"/>
    <w:rsid w:val="00F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1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iPriority w:val="99"/>
    <w:unhideWhenUsed/>
    <w:rsid w:val="00FB19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826"/>
    <w:rPr>
      <w:rFonts w:ascii="Segoe UI" w:hAnsi="Segoe UI" w:cs="Segoe UI"/>
      <w:sz w:val="18"/>
      <w:szCs w:val="18"/>
    </w:rPr>
  </w:style>
  <w:style w:type="character" w:customStyle="1" w:styleId="cardmaininfocontent2">
    <w:name w:val="cardmaininfo__content2"/>
    <w:basedOn w:val="a0"/>
    <w:rsid w:val="00EF096B"/>
    <w:rPr>
      <w:vanish w:val="0"/>
      <w:webHidden w:val="0"/>
      <w:specVanish w:val="0"/>
    </w:rPr>
  </w:style>
  <w:style w:type="paragraph" w:customStyle="1" w:styleId="TableContents">
    <w:name w:val="Table Contents"/>
    <w:basedOn w:val="a"/>
    <w:rsid w:val="000B414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5D5219"/>
  </w:style>
  <w:style w:type="character" w:customStyle="1" w:styleId="cardmaininfotitle2">
    <w:name w:val="cardmaininfo__title2"/>
    <w:basedOn w:val="a0"/>
    <w:rsid w:val="005D5219"/>
    <w:rPr>
      <w:color w:val="909EBB"/>
    </w:rPr>
  </w:style>
  <w:style w:type="character" w:customStyle="1" w:styleId="9pt6">
    <w:name w:val="Основной текст + 9 pt6"/>
    <w:rsid w:val="005D5219"/>
    <w:rPr>
      <w:rFonts w:ascii="Times New Roman" w:hAnsi="Times New Roman" w:cs="Times New Roman"/>
      <w:b/>
      <w:bCs/>
      <w:i/>
      <w:iCs/>
      <w:sz w:val="18"/>
      <w:szCs w:val="18"/>
      <w:u w:val="none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5D52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D521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</Company>
  <LinksUpToDate>false</LinksUpToDate>
  <CharactersWithSpaces>17972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Привалов</cp:lastModifiedBy>
  <cp:revision>4</cp:revision>
  <cp:lastPrinted>2021-04-08T06:55:00Z</cp:lastPrinted>
  <dcterms:created xsi:type="dcterms:W3CDTF">2021-06-29T12:02:00Z</dcterms:created>
  <dcterms:modified xsi:type="dcterms:W3CDTF">2021-06-29T12:06:00Z</dcterms:modified>
</cp:coreProperties>
</file>