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Pr="007F639A">
        <w:rPr>
          <w:b/>
          <w:sz w:val="22"/>
          <w:szCs w:val="22"/>
          <w:u w:val="single"/>
        </w:rPr>
        <w:t xml:space="preserve">1 квартал </w:t>
      </w:r>
      <w:r w:rsidR="00DE01E2" w:rsidRPr="007F639A">
        <w:rPr>
          <w:b/>
          <w:sz w:val="22"/>
          <w:szCs w:val="22"/>
          <w:u w:val="single"/>
        </w:rPr>
        <w:t>202</w:t>
      </w:r>
      <w:r w:rsidRPr="007F639A">
        <w:rPr>
          <w:b/>
          <w:sz w:val="22"/>
          <w:szCs w:val="22"/>
          <w:u w:val="single"/>
        </w:rPr>
        <w:t>1</w:t>
      </w:r>
      <w:r w:rsidR="004D0C1D" w:rsidRPr="007F639A">
        <w:rPr>
          <w:b/>
          <w:sz w:val="22"/>
          <w:szCs w:val="22"/>
          <w:u w:val="single"/>
        </w:rPr>
        <w:t xml:space="preserve"> г.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 xml:space="preserve">ции», </w:t>
            </w:r>
            <w:r w:rsidRPr="00F54FD7">
              <w:rPr>
                <w:sz w:val="18"/>
                <w:szCs w:val="18"/>
              </w:rPr>
              <w:lastRenderedPageBreak/>
              <w:t>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B71886" w:rsidRPr="00F54FD7" w:rsidRDefault="00B71886" w:rsidP="00E70253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Навигационно-гидрогра</w:t>
            </w:r>
            <w:r w:rsidRPr="00F54FD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F54FD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214737" w:rsidRPr="00214737" w:rsidRDefault="00214737" w:rsidP="00214737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4737">
              <w:rPr>
                <w:rFonts w:ascii="Times New Roman" w:hAnsi="Times New Roman"/>
                <w:sz w:val="18"/>
                <w:szCs w:val="18"/>
              </w:rPr>
              <w:t>Государственное задание №110-00015-21-00 на 2021 год и плановый пе-риод 2022 и 2023 годов от 29 декабря 2020 г.</w:t>
            </w:r>
          </w:p>
          <w:p w:rsidR="00214737" w:rsidRDefault="00214737" w:rsidP="00214737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4737">
              <w:rPr>
                <w:rFonts w:ascii="Times New Roman" w:hAnsi="Times New Roman"/>
                <w:sz w:val="18"/>
                <w:szCs w:val="18"/>
              </w:rPr>
              <w:t>Распоряжение Росмор-речфлота от 22.12.2020 за №АП-605-р «Об уста-новлении категорий внутренних водных пу-тей, определяющих для участков внутренних водных путей габариты судовых ходов и навига-ционно-гидрографическое обес-печение условий плава-ния судов, перечень су-довых ходов, а также сроки работы средств навигационного обору-дования и судоходных гидротехнических со-оружений в навигацию 2021 года»</w:t>
            </w:r>
          </w:p>
          <w:p w:rsidR="00B71886" w:rsidRPr="00F54FD7" w:rsidRDefault="00864786" w:rsidP="00E70253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jc w:val="both"/>
              <w:rPr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Положение о картографической деятельности Департамента речного трансп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 xml:space="preserve">орта Министерства 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 РФ;</w:t>
            </w:r>
            <w:r w:rsidRPr="00F54FD7">
              <w:rPr>
                <w:rFonts w:ascii="Times New Roman" w:hAnsi="Times New Roman"/>
                <w:sz w:val="18"/>
                <w:szCs w:val="18"/>
              </w:rPr>
              <w:t xml:space="preserve"> утверждено заместителем директора Департамента Речного транспорта Министерства транспорта РФ А.М.Зайцевым</w:t>
            </w:r>
            <w:r w:rsidR="008C1C03" w:rsidRPr="00F54FD7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№1.</w:t>
            </w:r>
          </w:p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 ранее созданные электронные навигационные карты ВВП Волжского бассейна поддерживаются в актуальном состоянии. Данные ЭНК Волжского бассейна являются собственностью Росморречфлота и имеют первоначальный печатный аналог, именуемый Атлас ЕГС ЕЧ РФ. Границы ответственности ФБУ «Администрация Волжского бассейна» отражены следующими томами Атласа ЕГС ЕЧ РФ:</w:t>
            </w:r>
          </w:p>
          <w:p w:rsidR="004701D8" w:rsidRPr="00F54FD7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Рыбинского гидроузла до Чебоксарского гидроузла, 2014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I, р. Волга от Чебоксарского гидроузла до Самарского гидроузла, р. Кама от устья р. Вятка до устья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 Кама, 2006 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F54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Волгоградского гидроузла, 2018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Волгоградского гидроузла до г. Астрахань, 2016 г. изд.</w:t>
            </w:r>
          </w:p>
          <w:p w:rsidR="00856D3A" w:rsidRPr="004F002D" w:rsidRDefault="00856D3A" w:rsidP="00856D3A">
            <w:pPr>
              <w:pStyle w:val="ConsPlusCell"/>
              <w:widowControl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навигацию 2021</w:t>
            </w:r>
            <w:r w:rsidR="00722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к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орректура лоцманских карт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томов 5,6,7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Атла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 xml:space="preserve"> ЕГС ЕЧ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издается</w:t>
            </w:r>
            <w:r w:rsidRPr="004F00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56D3A" w:rsidRPr="004F002D" w:rsidRDefault="00856D3A" w:rsidP="00856D3A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19.02.2021 (КН);</w:t>
            </w:r>
          </w:p>
          <w:p w:rsidR="00856D3A" w:rsidRDefault="00722B94" w:rsidP="00856D3A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планируется</w:t>
            </w:r>
            <w:r w:rsidR="00856D3A">
              <w:rPr>
                <w:rFonts w:ascii="Times New Roman" w:hAnsi="Times New Roman" w:cs="Times New Roman"/>
                <w:sz w:val="16"/>
                <w:szCs w:val="16"/>
              </w:rPr>
              <w:t xml:space="preserve"> в 07.2021 </w:t>
            </w:r>
            <w:r w:rsidR="00856D3A" w:rsidRPr="004F002D">
              <w:rPr>
                <w:rFonts w:ascii="Times New Roman" w:hAnsi="Times New Roman" w:cs="Times New Roman"/>
                <w:sz w:val="16"/>
                <w:szCs w:val="16"/>
              </w:rPr>
              <w:t>(ИС №</w:t>
            </w:r>
            <w:r w:rsidR="00856D3A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 w:rsidR="00856D3A" w:rsidRPr="004F00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56D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6D3A" w:rsidRDefault="00722B94" w:rsidP="00856D3A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планируется</w:t>
            </w:r>
            <w:r w:rsidR="00856D3A">
              <w:rPr>
                <w:rFonts w:ascii="Times New Roman" w:hAnsi="Times New Roman" w:cs="Times New Roman"/>
                <w:sz w:val="16"/>
                <w:szCs w:val="16"/>
              </w:rPr>
              <w:t xml:space="preserve"> в 10.2021 (ИС № 2)</w:t>
            </w:r>
            <w:r w:rsidR="00856D3A" w:rsidRPr="004F00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01D8" w:rsidRPr="00DA1DC9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 г. 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Планируется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переиздан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тома № 6 часть </w:t>
            </w:r>
            <w:r w:rsidR="00DA1D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>сбор</w:t>
            </w:r>
            <w:r w:rsidR="00722B94">
              <w:rPr>
                <w:rFonts w:ascii="Times New Roman" w:hAnsi="Times New Roman" w:cs="Times New Roman"/>
                <w:sz w:val="16"/>
                <w:szCs w:val="16"/>
              </w:rPr>
              <w:t xml:space="preserve"> и обработка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 гидрографической информации с целью</w:t>
            </w:r>
            <w:r w:rsidR="009B3CC5">
              <w:rPr>
                <w:rFonts w:ascii="Times New Roman" w:hAnsi="Times New Roman" w:cs="Times New Roman"/>
                <w:sz w:val="16"/>
                <w:szCs w:val="16"/>
              </w:rPr>
              <w:t xml:space="preserve"> переиздания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 в 202</w:t>
            </w:r>
            <w:r w:rsidR="009B3C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 г. тома № 6 часть </w:t>
            </w:r>
            <w:r w:rsidR="00DA1D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 2006 г. издания;</w:t>
            </w:r>
          </w:p>
          <w:p w:rsidR="004701D8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актуализация ячеек ЭНК, созданных в рамках ФЦП;</w:t>
            </w:r>
          </w:p>
          <w:p w:rsidR="009B3CC5" w:rsidRPr="00F54FD7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4701D8" w:rsidRPr="00F54FD7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обработка русловых съемок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корректировки 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>ЭНК</w:t>
            </w:r>
            <w:r w:rsidR="00722B94">
              <w:rPr>
                <w:rFonts w:ascii="Times New Roman" w:hAnsi="Times New Roman" w:cs="Times New Roman"/>
                <w:sz w:val="16"/>
                <w:szCs w:val="16"/>
              </w:rPr>
              <w:t xml:space="preserve"> и бумажных Атласов ЕГС ЕЧ РФ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701D8" w:rsidRPr="00F54FD7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настраивается спутниковое навигационное оборудование технического флота;</w:t>
            </w:r>
          </w:p>
          <w:p w:rsidR="00597F85" w:rsidRPr="00F54FD7" w:rsidRDefault="00722B94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реализуется картографический и корректурный материал.</w:t>
            </w:r>
          </w:p>
        </w:tc>
        <w:tc>
          <w:tcPr>
            <w:tcW w:w="2539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F54FD7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</w:t>
            </w:r>
            <w:r w:rsidR="002F780A" w:rsidRPr="00F54FD7">
              <w:rPr>
                <w:sz w:val="18"/>
                <w:szCs w:val="18"/>
              </w:rPr>
              <w:lastRenderedPageBreak/>
              <w:t>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суда, плавающие под флагами иностранных государств за </w:t>
            </w:r>
            <w:r w:rsidRPr="00F54FD7">
              <w:rPr>
                <w:sz w:val="18"/>
                <w:szCs w:val="18"/>
              </w:rPr>
              <w:lastRenderedPageBreak/>
              <w:t>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5E41" w:rsidRPr="000F5E41" w:rsidRDefault="000F5E41" w:rsidP="000F5E4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0F5E41">
              <w:rPr>
                <w:sz w:val="18"/>
                <w:szCs w:val="18"/>
              </w:rPr>
              <w:t xml:space="preserve">Установленные сроки рабо-ты гидротехнических со-оружений: </w:t>
            </w:r>
          </w:p>
          <w:p w:rsidR="000F5E41" w:rsidRPr="000F5E41" w:rsidRDefault="000F5E41" w:rsidP="000F5E4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0F5E41">
              <w:rPr>
                <w:sz w:val="18"/>
                <w:szCs w:val="18"/>
              </w:rPr>
              <w:t>Городецкий РГСиС (шлюзы № 13-14, № 15-16) с 25.04.2021 по 19.11.2021;</w:t>
            </w:r>
          </w:p>
          <w:p w:rsidR="000F5E41" w:rsidRPr="000F5E41" w:rsidRDefault="000F5E41" w:rsidP="000F5E4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0F5E41">
              <w:rPr>
                <w:sz w:val="18"/>
                <w:szCs w:val="18"/>
              </w:rPr>
              <w:t>Чебоксарский РГСиС (шлюз № 17-18) с 24.04.2021 по 20.11.2021;</w:t>
            </w:r>
          </w:p>
          <w:p w:rsidR="000F5E41" w:rsidRPr="000F5E41" w:rsidRDefault="000F5E41" w:rsidP="000F5E4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0F5E41">
              <w:rPr>
                <w:sz w:val="18"/>
                <w:szCs w:val="18"/>
              </w:rPr>
              <w:t>Самарский РГСиС (шлюзы № 21-22, № 23-24) с 22.04.2021 по 20.11.2021;</w:t>
            </w:r>
          </w:p>
          <w:p w:rsidR="000F5E41" w:rsidRPr="000F5E41" w:rsidRDefault="000F5E41" w:rsidP="000F5E4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0F5E41">
              <w:rPr>
                <w:sz w:val="18"/>
                <w:szCs w:val="18"/>
              </w:rPr>
              <w:t>Балаковский РГСиС (шлюз № 25-26) с 07.04.2021 по 24.11.2021;</w:t>
            </w:r>
          </w:p>
          <w:p w:rsidR="009F4FEA" w:rsidRPr="00F54FD7" w:rsidRDefault="000F5E41" w:rsidP="000F5E41">
            <w:pPr>
              <w:jc w:val="both"/>
              <w:rPr>
                <w:sz w:val="18"/>
                <w:szCs w:val="18"/>
              </w:rPr>
            </w:pPr>
            <w:r w:rsidRPr="000F5E41">
              <w:rPr>
                <w:sz w:val="18"/>
                <w:szCs w:val="18"/>
              </w:rPr>
              <w:t>Шлюзы № 32, № 33-34  Астраханского РГСиС для прохода судов не исполь-зуются</w:t>
            </w: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6D4422" w:rsidRPr="006D4422" w:rsidRDefault="006D4422" w:rsidP="006D4422">
            <w:pPr>
              <w:jc w:val="both"/>
              <w:rPr>
                <w:sz w:val="18"/>
                <w:szCs w:val="18"/>
              </w:rPr>
            </w:pPr>
            <w:r w:rsidRPr="006D4422">
              <w:rPr>
                <w:sz w:val="18"/>
                <w:szCs w:val="18"/>
              </w:rPr>
              <w:t>Фактические сроки работы:</w:t>
            </w:r>
          </w:p>
          <w:p w:rsidR="006D4422" w:rsidRPr="006D4422" w:rsidRDefault="006D4422" w:rsidP="006D4422">
            <w:pPr>
              <w:jc w:val="both"/>
              <w:rPr>
                <w:sz w:val="18"/>
                <w:szCs w:val="18"/>
              </w:rPr>
            </w:pPr>
            <w:r w:rsidRPr="006D4422">
              <w:rPr>
                <w:sz w:val="18"/>
                <w:szCs w:val="18"/>
              </w:rPr>
              <w:t>Городецкий РГСиС (шлюзы № 13-14, № 15-16) с _ по _;</w:t>
            </w:r>
          </w:p>
          <w:p w:rsidR="006D4422" w:rsidRPr="006D4422" w:rsidRDefault="006D4422" w:rsidP="006D4422">
            <w:pPr>
              <w:jc w:val="both"/>
              <w:rPr>
                <w:sz w:val="18"/>
                <w:szCs w:val="18"/>
              </w:rPr>
            </w:pPr>
            <w:r w:rsidRPr="006D4422">
              <w:rPr>
                <w:sz w:val="18"/>
                <w:szCs w:val="18"/>
              </w:rPr>
              <w:t>Чебоксарский РГСиС (шлюз № 17-18) с _ по _;</w:t>
            </w:r>
          </w:p>
          <w:p w:rsidR="006D4422" w:rsidRPr="006D4422" w:rsidRDefault="006D4422" w:rsidP="006D4422">
            <w:pPr>
              <w:jc w:val="both"/>
              <w:rPr>
                <w:sz w:val="18"/>
                <w:szCs w:val="18"/>
              </w:rPr>
            </w:pPr>
            <w:r w:rsidRPr="006D4422">
              <w:rPr>
                <w:sz w:val="18"/>
                <w:szCs w:val="18"/>
              </w:rPr>
              <w:t>Самарский РГСиС (шлюзы № 21-22, № 23-24) с _ по _;</w:t>
            </w:r>
          </w:p>
          <w:p w:rsidR="006D4422" w:rsidRPr="006D4422" w:rsidRDefault="006D4422" w:rsidP="006D4422">
            <w:pPr>
              <w:jc w:val="both"/>
              <w:rPr>
                <w:sz w:val="18"/>
                <w:szCs w:val="18"/>
              </w:rPr>
            </w:pPr>
            <w:r w:rsidRPr="006D4422">
              <w:rPr>
                <w:sz w:val="18"/>
                <w:szCs w:val="18"/>
              </w:rPr>
              <w:t>Балаковский РГСиС (шлюз № 25-26) с _ по _;</w:t>
            </w:r>
          </w:p>
          <w:p w:rsidR="009F4FEA" w:rsidRDefault="006D4422" w:rsidP="006D4422">
            <w:pPr>
              <w:jc w:val="both"/>
              <w:rPr>
                <w:sz w:val="18"/>
                <w:szCs w:val="18"/>
              </w:rPr>
            </w:pPr>
            <w:r w:rsidRPr="006D4422">
              <w:rPr>
                <w:sz w:val="18"/>
                <w:szCs w:val="18"/>
              </w:rPr>
              <w:t>- Шлюзы № 32, № 33-34 Астра-ханского РГСиС для прохода судов не используются.</w:t>
            </w:r>
          </w:p>
          <w:p w:rsidR="006D4422" w:rsidRPr="00F54FD7" w:rsidRDefault="006D4422" w:rsidP="006D4422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t>Приложение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1 к графе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5 формы 9в-3</w:t>
      </w:r>
    </w:p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Default="00297CFC" w:rsidP="00E22DFB">
      <w:pPr>
        <w:keepNext/>
        <w:keepLines/>
        <w:jc w:val="center"/>
        <w:rPr>
          <w:b/>
          <w:sz w:val="18"/>
          <w:szCs w:val="18"/>
        </w:rPr>
      </w:pPr>
      <w:r w:rsidRPr="00297CFC">
        <w:rPr>
          <w:b/>
          <w:sz w:val="18"/>
          <w:szCs w:val="18"/>
        </w:rPr>
        <w:t>Перечень судовых ходов с гарантированными габаритами в навигацию 2021 г.</w:t>
      </w: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176"/>
        <w:gridCol w:w="1176"/>
        <w:gridCol w:w="1176"/>
        <w:gridCol w:w="1176"/>
        <w:gridCol w:w="1176"/>
        <w:gridCol w:w="1176"/>
        <w:gridCol w:w="1176"/>
        <w:gridCol w:w="955"/>
        <w:gridCol w:w="955"/>
        <w:gridCol w:w="955"/>
      </w:tblGrid>
      <w:tr w:rsidR="00297CFC" w:rsidRPr="00297CFC" w:rsidTr="00DE4902">
        <w:trPr>
          <w:trHeight w:val="12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Нижняя граница по течению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Категория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Гарант. глубина,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Гарант. ширина,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Гарант. радиус,</w:t>
            </w:r>
          </w:p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R,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Водпост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Проектный уровень воды над “0” графика, см</w:t>
            </w:r>
          </w:p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(абс. отм. м)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дата</w:t>
            </w:r>
          </w:p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открытия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продолжительность, дней</w:t>
            </w:r>
          </w:p>
        </w:tc>
      </w:tr>
      <w:tr w:rsidR="00297CFC" w:rsidRPr="00297CFC" w:rsidTr="00DE4902">
        <w:trPr>
          <w:trHeight w:val="36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с.Хопылево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г.Кинешма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297CFC" w:rsidRPr="00297CFC" w:rsidTr="00DE4902">
        <w:trPr>
          <w:trHeight w:val="3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Городецкие шлюзы №15,№16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МШБ</w:t>
            </w:r>
            <w:r w:rsidRPr="00297CFC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(76.00)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297CFC" w:rsidRPr="00297CFC" w:rsidTr="00DE4902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г.Городец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3,50 </w:t>
            </w:r>
            <w:r w:rsidRPr="00297CF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297CFC" w:rsidRPr="00297CFC" w:rsidTr="00DE4902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3,50 </w:t>
            </w:r>
            <w:r w:rsidRPr="00297CF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297CFC" w:rsidRPr="00297CFC" w:rsidTr="00DE4902">
        <w:trPr>
          <w:trHeight w:val="24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(65.70)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г.ННовгород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н.п.Работки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 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297CFC" w:rsidRPr="00297CFC" w:rsidTr="00DE4902">
        <w:trPr>
          <w:trHeight w:val="4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297CFC" w:rsidRPr="00297CFC" w:rsidTr="00DE4902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н.п.Ураково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г.Казань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96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354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39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(38.40)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40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г.Тольятти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297CFC" w:rsidRPr="00297CFC" w:rsidTr="00DE4902">
        <w:trPr>
          <w:trHeight w:val="40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297CFC" w:rsidRPr="00297CFC" w:rsidTr="00DE4902">
        <w:trPr>
          <w:trHeight w:val="5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297CFC" w:rsidRPr="00297CFC" w:rsidTr="00DE4902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297CFC" w:rsidRPr="00297CFC" w:rsidTr="00DE4902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г.Камышин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297CFC" w:rsidRPr="00297CFC" w:rsidTr="00DE4902">
        <w:trPr>
          <w:trHeight w:val="43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239</w:t>
            </w:r>
          </w:p>
        </w:tc>
      </w:tr>
      <w:tr w:rsidR="00297CFC" w:rsidRPr="00297CFC" w:rsidTr="00DE4902">
        <w:trPr>
          <w:trHeight w:val="27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г.Ахтубинск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194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3,80 </w:t>
            </w:r>
            <w:r w:rsidRPr="00297CF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297CFC" w:rsidRPr="00297CFC" w:rsidTr="00DE4902">
        <w:trPr>
          <w:trHeight w:val="26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2883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3,80 </w:t>
            </w:r>
            <w:r w:rsidRPr="00297CF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Черный Яр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(-19.96)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297CFC" w:rsidRPr="00297CFC" w:rsidTr="00DE4902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3,80 </w:t>
            </w:r>
            <w:r w:rsidRPr="00297CF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Енотаевск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(-24.03)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297CFC" w:rsidRPr="00297CFC" w:rsidTr="00DE4902">
        <w:trPr>
          <w:trHeight w:val="27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о.п.Стрелецкое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93,3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3,80 </w:t>
            </w:r>
            <w:r w:rsidRPr="00297CF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(-25.69)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297CFC" w:rsidRPr="00297CFC" w:rsidTr="00DE4902">
        <w:trPr>
          <w:trHeight w:val="85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3,80 </w:t>
            </w:r>
            <w:r w:rsidRPr="00297CF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г.Дзержинск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Горбатов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(65.51)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Автозавод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297CFC" w:rsidRPr="00297CFC" w:rsidTr="00DE4902">
        <w:trPr>
          <w:trHeight w:val="45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Сура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г.Ядрин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154</w:t>
            </w:r>
          </w:p>
        </w:tc>
      </w:tr>
      <w:tr w:rsidR="00297CFC" w:rsidRPr="00297CFC" w:rsidTr="00DE4902">
        <w:trPr>
          <w:trHeight w:val="42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lastRenderedPageBreak/>
              <w:t>река Сура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г.Ядрин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154</w:t>
            </w:r>
          </w:p>
        </w:tc>
      </w:tr>
      <w:tr w:rsidR="00297CFC" w:rsidRPr="00297CFC" w:rsidTr="00DE4902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203</w:t>
            </w:r>
          </w:p>
        </w:tc>
      </w:tr>
      <w:tr w:rsidR="00297CFC" w:rsidRPr="00297CFC" w:rsidTr="00DE4902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203</w:t>
            </w:r>
          </w:p>
        </w:tc>
      </w:tr>
      <w:tr w:rsidR="00297CFC" w:rsidRPr="00297CFC" w:rsidTr="00DE4902">
        <w:trPr>
          <w:trHeight w:val="36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Свияга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297CFC" w:rsidRPr="00297CFC" w:rsidTr="00DE4902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Сок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17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297CFC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297CFC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297CFC" w:rsidRPr="00297CFC" w:rsidTr="00DE4902">
        <w:trPr>
          <w:trHeight w:val="2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297CFC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80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297CFC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(-25.29)</w:t>
            </w:r>
          </w:p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 - дельта - судоходная трасса р.Бузан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3,80 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В. Лебяжье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(-25.56)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Горьковское водохранилище - подход к убежищу Чкаловск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убежище</w:t>
            </w:r>
          </w:p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Чкаловск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Горьковское водохранилище - подход к пристани Красное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642,6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lastRenderedPageBreak/>
              <w:t>Чебоксарское водохранилище судовой ход пос.Васильсурск -пос.Лысая Гора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пос.Васильсурск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933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14.окт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297CFC" w:rsidRPr="00297CFC" w:rsidTr="00DE4902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922,4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959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Чебоксарское водохранилище - подход к пристани Коротни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1115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297CFC">
              <w:rPr>
                <w:sz w:val="18"/>
                <w:szCs w:val="18"/>
                <w:lang w:val="en-US"/>
              </w:rPr>
              <w:t>N</w:t>
            </w:r>
            <w:r w:rsidRPr="00297CFC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297CFC">
              <w:rPr>
                <w:sz w:val="18"/>
                <w:szCs w:val="18"/>
                <w:lang w:val="en-US"/>
              </w:rPr>
              <w:t>N</w:t>
            </w:r>
            <w:r w:rsidRPr="00297CFC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 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1553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297CFC">
              <w:rPr>
                <w:sz w:val="18"/>
                <w:szCs w:val="18"/>
                <w:lang w:val="en-US"/>
              </w:rPr>
              <w:t>N</w:t>
            </w:r>
            <w:r w:rsidRPr="00297CF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1618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Куйбышевское водохранилище - дополнительный </w:t>
            </w:r>
            <w:r w:rsidRPr="00297CFC">
              <w:rPr>
                <w:sz w:val="18"/>
                <w:szCs w:val="18"/>
              </w:rPr>
              <w:lastRenderedPageBreak/>
              <w:t xml:space="preserve">судовой ход </w:t>
            </w:r>
            <w:r w:rsidRPr="00297CFC">
              <w:rPr>
                <w:sz w:val="18"/>
                <w:szCs w:val="18"/>
                <w:lang w:val="en-US"/>
              </w:rPr>
              <w:t>N</w:t>
            </w:r>
            <w:r w:rsidRPr="00297CF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lastRenderedPageBreak/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 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297CFC">
              <w:rPr>
                <w:sz w:val="18"/>
                <w:szCs w:val="18"/>
                <w:lang w:val="en-US"/>
              </w:rPr>
              <w:t>N</w:t>
            </w:r>
            <w:r w:rsidRPr="00297CFC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1385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297CFC" w:rsidRPr="00297CFC" w:rsidTr="00DE4902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297CFC">
              <w:rPr>
                <w:sz w:val="18"/>
                <w:szCs w:val="18"/>
                <w:lang w:val="en-US"/>
              </w:rPr>
              <w:t>N</w:t>
            </w:r>
            <w:r w:rsidRPr="00297CFC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1401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(51.50)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с.Ключищи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1397 км, 1399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убежищу Криуши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причал РЭБ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297CFC" w:rsidRPr="00297CFC" w:rsidTr="00DE4902">
        <w:trPr>
          <w:trHeight w:val="100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1312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турист</w:t>
            </w:r>
            <w:r w:rsidRPr="00297CFC">
              <w:rPr>
                <w:sz w:val="18"/>
                <w:szCs w:val="18"/>
              </w:rPr>
              <w:lastRenderedPageBreak/>
              <w:t>скому причалу Болгары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lastRenderedPageBreak/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1416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подходы к порту Ульяновск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1535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204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вход в убежище Усолье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остановочный пункт Усолье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297CFC" w:rsidRPr="00297CFC" w:rsidTr="00DE4902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пристани Звенигово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1236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пристани Нижние Вязовые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пос.Нижние Вязовые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Куйбышевское водохранилище - подход к пристани Волжск снизу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</w:pPr>
            <w:r w:rsidRPr="00297CFC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Саратовское водохранилище дополнительный судовой ход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1742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Волгоградское водохранилище -  дополнительный судовой ход N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2175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2170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31.окт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Волгоградское водохранилище - вход в укрытие Даниловка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залив Даниловка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Волгоградское водохранилище - подход к причалам порта Волжский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грузовые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lastRenderedPageBreak/>
              <w:t>Волгоградское водохранилище - подход к причалам Новониколаевский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причалы Новониколаевский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297CFC" w:rsidRPr="00297CFC" w:rsidTr="00DE4902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 - воложка Куропатка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р. Волга,</w:t>
            </w:r>
          </w:p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2540,8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устье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  -подход к пристани Краснослободск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0,8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297CFC" w:rsidRPr="00297CFC" w:rsidTr="00DE4902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  - подходы к остановочному пункту Сарпинский остров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2562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297CFC" w:rsidRPr="00297CFC" w:rsidTr="00DE4902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Волга  -подход к остановочному пункту Островное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297CFC" w:rsidRPr="00297CFC" w:rsidTr="00DE4902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причалы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12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97CFC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CFC" w:rsidRPr="00297CFC" w:rsidRDefault="00297CFC" w:rsidP="00297CFC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297CFC">
              <w:rPr>
                <w:rFonts w:eastAsiaTheme="minorEastAsia"/>
                <w:sz w:val="18"/>
                <w:szCs w:val="18"/>
              </w:rPr>
              <w:t>209</w:t>
            </w:r>
          </w:p>
        </w:tc>
      </w:tr>
    </w:tbl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297CFC" w:rsidRDefault="00297CFC">
      <w:pPr>
        <w:autoSpaceDE/>
        <w:autoSpaceDN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297CFC" w:rsidRPr="0040627B" w:rsidRDefault="00297CFC" w:rsidP="00297CFC">
      <w:pPr>
        <w:tabs>
          <w:tab w:val="left" w:pos="426"/>
        </w:tabs>
        <w:autoSpaceDE/>
        <w:autoSpaceDN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40627B">
        <w:rPr>
          <w:rFonts w:eastAsia="Calibri"/>
          <w:b/>
          <w:sz w:val="22"/>
          <w:szCs w:val="22"/>
          <w:lang w:eastAsia="en-US"/>
        </w:rPr>
        <w:lastRenderedPageBreak/>
        <w:t>Примечание:</w:t>
      </w:r>
    </w:p>
    <w:p w:rsidR="00297CFC" w:rsidRDefault="00297CFC" w:rsidP="00297CFC">
      <w:pPr>
        <w:tabs>
          <w:tab w:val="left" w:pos="426"/>
        </w:tabs>
        <w:autoSpaceDE/>
        <w:autoSpaceDN/>
        <w:spacing w:after="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1) </w:t>
      </w:r>
      <w:r w:rsidRPr="00EA7E17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p w:rsidR="00297CFC" w:rsidRDefault="00297CFC" w:rsidP="00297CFC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57E1A00B" wp14:editId="05C5B1BF">
            <wp:extent cx="9951522" cy="3662922"/>
            <wp:effectExtent l="0" t="0" r="0" b="0"/>
            <wp:docPr id="2" name="Рисунок 2" descr="C:\Users\СлПути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Пути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200" cy="368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FC" w:rsidRPr="00B73499" w:rsidRDefault="00297CFC" w:rsidP="00297CFC">
      <w:pPr>
        <w:keepNext/>
        <w:keepLines/>
        <w:tabs>
          <w:tab w:val="left" w:pos="426"/>
        </w:tabs>
        <w:autoSpaceDE/>
        <w:autoSpaceDN/>
        <w:contextualSpacing/>
        <w:rPr>
          <w:sz w:val="18"/>
          <w:szCs w:val="18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2) </w:t>
      </w:r>
      <w:r w:rsidRPr="00B73499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Pr="00B73499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73499">
        <w:rPr>
          <w:rFonts w:eastAsia="Calibri"/>
          <w:sz w:val="22"/>
          <w:szCs w:val="22"/>
          <w:lang w:eastAsia="en-US"/>
        </w:rPr>
        <w:t>/с.</w:t>
      </w: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297CFC" w:rsidRPr="00F54FD7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A87919" w:rsidRPr="00F54FD7" w:rsidRDefault="00A87919" w:rsidP="00E22DFB">
      <w:pPr>
        <w:keepNext/>
        <w:keepLines/>
        <w:jc w:val="center"/>
        <w:rPr>
          <w:b/>
          <w:sz w:val="18"/>
          <w:szCs w:val="18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F54FD7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E2" w:rsidRDefault="00897FE2">
      <w:r>
        <w:separator/>
      </w:r>
    </w:p>
  </w:endnote>
  <w:endnote w:type="continuationSeparator" w:id="0">
    <w:p w:rsidR="00897FE2" w:rsidRDefault="0089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E2" w:rsidRDefault="00897FE2">
      <w:r>
        <w:separator/>
      </w:r>
    </w:p>
  </w:footnote>
  <w:footnote w:type="continuationSeparator" w:id="0">
    <w:p w:rsidR="00897FE2" w:rsidRDefault="0089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13F5B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4422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22B94"/>
    <w:rsid w:val="00733E48"/>
    <w:rsid w:val="00746E56"/>
    <w:rsid w:val="007475BB"/>
    <w:rsid w:val="007515B9"/>
    <w:rsid w:val="00757EF1"/>
    <w:rsid w:val="00762F86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3CC5"/>
    <w:rsid w:val="009B4028"/>
    <w:rsid w:val="009B62E6"/>
    <w:rsid w:val="009C42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87919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A08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723B"/>
    <w:rsid w:val="00F92636"/>
    <w:rsid w:val="00F96F87"/>
    <w:rsid w:val="00FA2116"/>
    <w:rsid w:val="00FA4CB9"/>
    <w:rsid w:val="00FA7386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B508F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8A04-F409-479B-8EC1-327D3F0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78</cp:revision>
  <cp:lastPrinted>2011-12-28T05:55:00Z</cp:lastPrinted>
  <dcterms:created xsi:type="dcterms:W3CDTF">2016-12-09T05:50:00Z</dcterms:created>
  <dcterms:modified xsi:type="dcterms:W3CDTF">2021-04-08T06:43:00Z</dcterms:modified>
</cp:coreProperties>
</file>