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3A567E">
        <w:rPr>
          <w:b/>
          <w:sz w:val="22"/>
          <w:szCs w:val="22"/>
          <w:u w:val="single"/>
        </w:rPr>
        <w:t xml:space="preserve"> </w:t>
      </w:r>
      <w:r w:rsidR="008D45FC">
        <w:rPr>
          <w:b/>
          <w:sz w:val="22"/>
          <w:szCs w:val="22"/>
          <w:u w:val="single"/>
        </w:rPr>
        <w:t>полугодие</w:t>
      </w:r>
      <w:r w:rsidR="00E45BA1">
        <w:rPr>
          <w:b/>
          <w:sz w:val="22"/>
          <w:szCs w:val="22"/>
          <w:u w:val="single"/>
        </w:rPr>
        <w:t xml:space="preserve"> </w:t>
      </w:r>
      <w:r w:rsidR="00136CBE" w:rsidRPr="00C40667">
        <w:rPr>
          <w:b/>
          <w:sz w:val="22"/>
          <w:szCs w:val="22"/>
          <w:u w:val="single"/>
        </w:rPr>
        <w:t>202</w:t>
      </w:r>
      <w:r w:rsidR="00E45BA1">
        <w:rPr>
          <w:b/>
          <w:sz w:val="22"/>
          <w:szCs w:val="22"/>
          <w:u w:val="single"/>
        </w:rPr>
        <w:t>2</w:t>
      </w:r>
      <w:r w:rsidR="001B3D13">
        <w:rPr>
          <w:b/>
          <w:sz w:val="22"/>
          <w:szCs w:val="22"/>
          <w:u w:val="single"/>
        </w:rPr>
        <w:t xml:space="preserve"> год</w:t>
      </w:r>
      <w:r w:rsidR="00E45BA1">
        <w:rPr>
          <w:b/>
          <w:sz w:val="22"/>
          <w:szCs w:val="22"/>
          <w:u w:val="single"/>
        </w:rPr>
        <w:t>а</w:t>
      </w:r>
      <w:r w:rsidR="00960187" w:rsidRPr="00C40667">
        <w:rPr>
          <w:b/>
          <w:sz w:val="22"/>
          <w:szCs w:val="22"/>
          <w:u w:val="single"/>
        </w:rPr>
        <w:t xml:space="preserve"> 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4E4EFB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4E4EFB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3A4848" w:rsidRDefault="003A4848" w:rsidP="00A477C2">
      <w:pPr>
        <w:ind w:firstLine="720"/>
        <w:rPr>
          <w:b/>
          <w:iCs/>
        </w:rPr>
      </w:pPr>
    </w:p>
    <w:tbl>
      <w:tblPr>
        <w:tblW w:w="4966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7"/>
        <w:gridCol w:w="1588"/>
        <w:gridCol w:w="1702"/>
        <w:gridCol w:w="9"/>
        <w:gridCol w:w="1409"/>
        <w:gridCol w:w="1562"/>
        <w:gridCol w:w="1824"/>
        <w:gridCol w:w="1565"/>
        <w:gridCol w:w="2971"/>
        <w:gridCol w:w="1412"/>
      </w:tblGrid>
      <w:tr w:rsidR="003A4848" w:rsidRPr="009431FF" w:rsidTr="004B398C">
        <w:trPr>
          <w:cantSplit/>
          <w:trHeight w:val="454"/>
        </w:trPr>
        <w:tc>
          <w:tcPr>
            <w:tcW w:w="1004" w:type="pct"/>
            <w:gridSpan w:val="2"/>
            <w:vMerge w:val="restar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№№</w:t>
            </w:r>
          </w:p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п/п</w:t>
            </w:r>
          </w:p>
        </w:tc>
        <w:tc>
          <w:tcPr>
            <w:tcW w:w="549" w:type="pct"/>
            <w:gridSpan w:val="2"/>
            <w:vMerge w:val="restar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9431FF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2039" w:type="pct"/>
            <w:gridSpan w:val="4"/>
          </w:tcPr>
          <w:p w:rsidR="003A4848" w:rsidRPr="009431FF" w:rsidRDefault="003A4848" w:rsidP="00C162AD">
            <w:pPr>
              <w:jc w:val="center"/>
              <w:rPr>
                <w:b/>
                <w:bCs/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9431FF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953" w:type="pct"/>
            <w:vMerge w:val="restar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455" w:type="pct"/>
            <w:vMerge w:val="restar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Merge/>
            <w:vAlign w:val="bottom"/>
          </w:tcPr>
          <w:p w:rsidR="003A4848" w:rsidRPr="009431FF" w:rsidRDefault="003A4848" w:rsidP="00C162AD">
            <w:pPr>
              <w:rPr>
                <w:sz w:val="18"/>
                <w:szCs w:val="18"/>
              </w:rPr>
            </w:pPr>
          </w:p>
        </w:tc>
        <w:tc>
          <w:tcPr>
            <w:tcW w:w="549" w:type="pct"/>
            <w:gridSpan w:val="2"/>
            <w:vMerge/>
            <w:vAlign w:val="bottom"/>
          </w:tcPr>
          <w:p w:rsidR="003A4848" w:rsidRPr="009431FF" w:rsidRDefault="003A4848" w:rsidP="00C162AD">
            <w:pPr>
              <w:rPr>
                <w:sz w:val="18"/>
                <w:szCs w:val="18"/>
              </w:rPr>
            </w:pPr>
          </w:p>
        </w:tc>
        <w:tc>
          <w:tcPr>
            <w:tcW w:w="452" w:type="pc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501" w:type="pc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585" w:type="pc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габаритные размеры судоходных гидротех</w:t>
            </w:r>
            <w:r w:rsidRPr="009431FF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502" w:type="pc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953" w:type="pct"/>
            <w:vMerge/>
            <w:vAlign w:val="bottom"/>
          </w:tcPr>
          <w:p w:rsidR="003A4848" w:rsidRPr="009431FF" w:rsidRDefault="003A4848" w:rsidP="00C162AD">
            <w:pPr>
              <w:rPr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bottom"/>
          </w:tcPr>
          <w:p w:rsidR="003A4848" w:rsidRPr="009431FF" w:rsidRDefault="003A4848" w:rsidP="00C162AD">
            <w:pPr>
              <w:rPr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1</w:t>
            </w:r>
          </w:p>
        </w:tc>
        <w:tc>
          <w:tcPr>
            <w:tcW w:w="549" w:type="pct"/>
            <w:gridSpan w:val="2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2</w:t>
            </w:r>
          </w:p>
        </w:tc>
        <w:tc>
          <w:tcPr>
            <w:tcW w:w="452" w:type="pct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3</w:t>
            </w:r>
          </w:p>
        </w:tc>
        <w:tc>
          <w:tcPr>
            <w:tcW w:w="501" w:type="pct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4</w:t>
            </w:r>
          </w:p>
        </w:tc>
        <w:tc>
          <w:tcPr>
            <w:tcW w:w="585" w:type="pct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5</w:t>
            </w:r>
          </w:p>
        </w:tc>
        <w:tc>
          <w:tcPr>
            <w:tcW w:w="502" w:type="pct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6</w:t>
            </w:r>
          </w:p>
        </w:tc>
        <w:tc>
          <w:tcPr>
            <w:tcW w:w="953" w:type="pct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7</w:t>
            </w:r>
          </w:p>
        </w:tc>
        <w:tc>
          <w:tcPr>
            <w:tcW w:w="455" w:type="pct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8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vAlign w:val="center"/>
          </w:tcPr>
          <w:p w:rsidR="00D61891" w:rsidRPr="00C40667" w:rsidRDefault="00D61891" w:rsidP="00D61891">
            <w:pPr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49" w:type="pct"/>
            <w:gridSpan w:val="2"/>
            <w:vAlign w:val="center"/>
          </w:tcPr>
          <w:p w:rsidR="00D61891" w:rsidRPr="00C40667" w:rsidRDefault="00D61891" w:rsidP="00D61891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см. примечание»</w:t>
            </w:r>
          </w:p>
        </w:tc>
        <w:tc>
          <w:tcPr>
            <w:tcW w:w="452" w:type="pct"/>
            <w:vAlign w:val="center"/>
          </w:tcPr>
          <w:p w:rsidR="00D61891" w:rsidRPr="00C40667" w:rsidRDefault="00D61891" w:rsidP="00D61891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D61891" w:rsidRPr="00C40667" w:rsidRDefault="00D61891" w:rsidP="00D61891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D61891" w:rsidRPr="00D61891" w:rsidRDefault="00D61891" w:rsidP="00D61891">
            <w:pPr>
              <w:ind w:left="5"/>
              <w:jc w:val="center"/>
              <w:rPr>
                <w:sz w:val="18"/>
                <w:szCs w:val="18"/>
              </w:rPr>
            </w:pPr>
            <w:r w:rsidRPr="00D61891">
              <w:rPr>
                <w:sz w:val="18"/>
                <w:szCs w:val="18"/>
              </w:rPr>
              <w:t>Габаритные размеры шлюзов:</w:t>
            </w:r>
          </w:p>
          <w:p w:rsidR="00D61891" w:rsidRPr="00D61891" w:rsidRDefault="00D61891" w:rsidP="00D61891">
            <w:pPr>
              <w:jc w:val="center"/>
              <w:rPr>
                <w:sz w:val="18"/>
                <w:szCs w:val="18"/>
              </w:rPr>
            </w:pPr>
            <w:r w:rsidRPr="00D61891">
              <w:rPr>
                <w:sz w:val="18"/>
                <w:szCs w:val="18"/>
              </w:rPr>
              <w:t>№№ 13-14, 15-16, 17-18, 21-22, 23-24, 25-26 и 32: 300х30 м;</w:t>
            </w:r>
          </w:p>
          <w:p w:rsidR="00D61891" w:rsidRPr="00D61891" w:rsidRDefault="00D61891" w:rsidP="00D61891">
            <w:pPr>
              <w:jc w:val="center"/>
              <w:rPr>
                <w:sz w:val="18"/>
                <w:szCs w:val="18"/>
              </w:rPr>
            </w:pPr>
            <w:r w:rsidRPr="00D61891">
              <w:rPr>
                <w:sz w:val="18"/>
                <w:szCs w:val="18"/>
              </w:rPr>
              <w:t>№ 33-34: 77,83 х 15,0 м.</w:t>
            </w:r>
          </w:p>
          <w:p w:rsidR="00D61891" w:rsidRPr="00D61891" w:rsidRDefault="00D61891" w:rsidP="00D61891">
            <w:pPr>
              <w:ind w:left="5"/>
              <w:jc w:val="center"/>
              <w:rPr>
                <w:sz w:val="18"/>
                <w:szCs w:val="18"/>
              </w:rPr>
            </w:pPr>
            <w:r w:rsidRPr="00D61891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D61891" w:rsidRPr="00D61891" w:rsidRDefault="00D61891" w:rsidP="00D61891">
            <w:pPr>
              <w:jc w:val="center"/>
              <w:rPr>
                <w:sz w:val="18"/>
                <w:szCs w:val="18"/>
              </w:rPr>
            </w:pPr>
            <w:r w:rsidRPr="00D61891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D61891" w:rsidRPr="00D61891" w:rsidRDefault="00D61891" w:rsidP="00D61891">
            <w:pPr>
              <w:jc w:val="center"/>
              <w:rPr>
                <w:sz w:val="18"/>
                <w:szCs w:val="18"/>
              </w:rPr>
            </w:pPr>
            <w:r w:rsidRPr="00D61891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502" w:type="pct"/>
            <w:vAlign w:val="center"/>
          </w:tcPr>
          <w:p w:rsidR="00D61891" w:rsidRPr="00D61891" w:rsidRDefault="00D61891" w:rsidP="00D61891">
            <w:pPr>
              <w:jc w:val="center"/>
              <w:rPr>
                <w:sz w:val="18"/>
                <w:szCs w:val="18"/>
              </w:rPr>
            </w:pPr>
            <w:r w:rsidRPr="00D61891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953" w:type="pct"/>
            <w:vAlign w:val="center"/>
          </w:tcPr>
          <w:p w:rsidR="00E22B91" w:rsidRPr="00E22B91" w:rsidRDefault="00E22B91" w:rsidP="00E22B91">
            <w:pPr>
              <w:jc w:val="both"/>
              <w:rPr>
                <w:sz w:val="18"/>
                <w:szCs w:val="18"/>
              </w:rPr>
            </w:pPr>
            <w:r w:rsidRPr="00E22B91">
              <w:rPr>
                <w:sz w:val="18"/>
                <w:szCs w:val="18"/>
              </w:rPr>
              <w:t>Планируемые сроки работы:</w:t>
            </w:r>
          </w:p>
          <w:p w:rsidR="00E22B91" w:rsidRPr="00E22B91" w:rsidRDefault="00E22B91" w:rsidP="00E22B91">
            <w:pPr>
              <w:jc w:val="both"/>
              <w:rPr>
                <w:sz w:val="18"/>
                <w:szCs w:val="18"/>
              </w:rPr>
            </w:pPr>
            <w:r w:rsidRPr="00E22B91">
              <w:rPr>
                <w:sz w:val="18"/>
                <w:szCs w:val="18"/>
              </w:rPr>
              <w:t>-Городецкий РГСиС (шлюзы № 13-14, № 15-16) с 22.04.2022 по 19.11.2022;</w:t>
            </w:r>
          </w:p>
          <w:p w:rsidR="00E22B91" w:rsidRPr="00E22B91" w:rsidRDefault="00E22B91" w:rsidP="00E22B91">
            <w:pPr>
              <w:jc w:val="both"/>
              <w:rPr>
                <w:sz w:val="18"/>
                <w:szCs w:val="18"/>
              </w:rPr>
            </w:pPr>
            <w:r w:rsidRPr="00E22B91">
              <w:rPr>
                <w:sz w:val="18"/>
                <w:szCs w:val="18"/>
              </w:rPr>
              <w:t>-Чебоксарский РГСиС (шлюз № 17-18) с 24.04.2022 по 20.11.2022;</w:t>
            </w:r>
          </w:p>
          <w:p w:rsidR="00E22B91" w:rsidRPr="00E22B91" w:rsidRDefault="00E22B91" w:rsidP="00E22B91">
            <w:pPr>
              <w:jc w:val="both"/>
              <w:rPr>
                <w:sz w:val="18"/>
                <w:szCs w:val="18"/>
              </w:rPr>
            </w:pPr>
            <w:r w:rsidRPr="00E22B91">
              <w:rPr>
                <w:sz w:val="18"/>
                <w:szCs w:val="18"/>
              </w:rPr>
              <w:t>-Самарский РГСиС (шлюзы № 21-22, № 23-24) с 22.04.2022 по 20.11.2022;</w:t>
            </w:r>
          </w:p>
          <w:p w:rsidR="00E22B91" w:rsidRPr="00E22B91" w:rsidRDefault="00E22B91" w:rsidP="00E22B91">
            <w:pPr>
              <w:jc w:val="both"/>
              <w:rPr>
                <w:sz w:val="18"/>
                <w:szCs w:val="18"/>
              </w:rPr>
            </w:pPr>
            <w:r w:rsidRPr="00E22B91">
              <w:rPr>
                <w:sz w:val="18"/>
                <w:szCs w:val="18"/>
              </w:rPr>
              <w:t>-Балаковский РГСиС (шлюз № 25-26) с 07.04.2022 по 24.11.2022;</w:t>
            </w:r>
          </w:p>
          <w:p w:rsidR="00D61891" w:rsidRPr="00D61891" w:rsidRDefault="00E22B91" w:rsidP="00E22B91">
            <w:pPr>
              <w:jc w:val="both"/>
              <w:rPr>
                <w:sz w:val="18"/>
                <w:szCs w:val="18"/>
              </w:rPr>
            </w:pPr>
            <w:r w:rsidRPr="00E22B91">
              <w:rPr>
                <w:sz w:val="18"/>
                <w:szCs w:val="18"/>
              </w:rPr>
              <w:t>Шлюзы № 32, № 33-34  Астраханского РГСиС для прохода судов не используются</w:t>
            </w:r>
          </w:p>
        </w:tc>
        <w:tc>
          <w:tcPr>
            <w:tcW w:w="455" w:type="pct"/>
            <w:vAlign w:val="center"/>
          </w:tcPr>
          <w:p w:rsidR="00D61891" w:rsidRPr="00C40667" w:rsidRDefault="00D61891" w:rsidP="00D61891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4B398C" w:rsidRPr="00B530DC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rPr>
                <w:b/>
                <w:sz w:val="18"/>
                <w:szCs w:val="18"/>
              </w:rPr>
            </w:pPr>
            <w:r w:rsidRPr="004B398C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EA2149" w:rsidRDefault="004B398C" w:rsidP="004B3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  <w:r w:rsidRPr="004B398C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EA2149" w:rsidRDefault="004B398C" w:rsidP="004B3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EA2149">
              <w:rPr>
                <w:sz w:val="18"/>
                <w:szCs w:val="18"/>
              </w:rPr>
              <w:t>Кинешма</w:t>
            </w:r>
            <w:r w:rsidRPr="004B398C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EA2149" w:rsidRDefault="004B398C" w:rsidP="004B398C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Городецкие шлюзы №13,№14</w:t>
            </w:r>
            <w:r w:rsidRPr="004B398C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EA2149" w:rsidRDefault="004B398C" w:rsidP="004B398C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  <w:r w:rsidRPr="004B398C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EA2149" w:rsidRDefault="004B398C" w:rsidP="004B3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  <w:r w:rsidRPr="004B398C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EA2149" w:rsidRDefault="004B398C" w:rsidP="004B3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EA2149" w:rsidRDefault="004B398C" w:rsidP="004B3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</w:t>
            </w:r>
            <w:r w:rsidRPr="00EA2149">
              <w:rPr>
                <w:sz w:val="18"/>
                <w:szCs w:val="18"/>
              </w:rPr>
              <w:t>Новгород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EA2149" w:rsidRDefault="004B398C" w:rsidP="004B3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EA2149" w:rsidRDefault="004B398C" w:rsidP="004B398C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EA2149" w:rsidRDefault="004B398C" w:rsidP="004B3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EA2149" w:rsidRDefault="004B398C" w:rsidP="004B3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  <w:r w:rsidRPr="004B398C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EA2149" w:rsidRDefault="004B398C" w:rsidP="004B398C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  <w:r w:rsidRPr="004B398C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EA2149" w:rsidRDefault="004B398C" w:rsidP="004B3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  <w:r w:rsidRPr="004B398C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EA2149" w:rsidRDefault="004B398C" w:rsidP="004B398C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  <w:r w:rsidRPr="004B398C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F446D7" w:rsidRDefault="004B398C" w:rsidP="004B398C">
            <w:pPr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  <w:r w:rsidRPr="004B398C">
              <w:rPr>
                <w:sz w:val="18"/>
                <w:szCs w:val="18"/>
              </w:rPr>
              <w:t xml:space="preserve"> - </w:t>
            </w: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0B7B99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12.04-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F446D7" w:rsidRDefault="004B398C" w:rsidP="004B398C">
            <w:pPr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  <w:r w:rsidRPr="004B398C">
              <w:rPr>
                <w:sz w:val="18"/>
                <w:szCs w:val="18"/>
              </w:rPr>
              <w:t xml:space="preserve"> - </w:t>
            </w: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12.04-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F446D7" w:rsidRDefault="004B398C" w:rsidP="004B398C">
            <w:pPr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  <w:r w:rsidRPr="004B398C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F446D7" w:rsidRDefault="004B398C" w:rsidP="004B3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  <w:r w:rsidRPr="004B398C">
              <w:rPr>
                <w:sz w:val="18"/>
                <w:szCs w:val="18"/>
              </w:rPr>
              <w:t xml:space="preserve"> - </w:t>
            </w: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005DD1" w:rsidRDefault="004B398C" w:rsidP="004B398C">
            <w:pPr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  <w:r w:rsidRPr="004B398C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2E09EB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005DD1" w:rsidRDefault="004B398C" w:rsidP="004B3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  <w:r w:rsidRPr="004B398C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005DD1" w:rsidRDefault="004B398C" w:rsidP="004B398C">
            <w:pPr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  <w:r w:rsidRPr="004B398C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005DD1" w:rsidRDefault="004B398C" w:rsidP="004B3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B530DC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подходной канал к Волго-Донскому судоходному каналу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005DD1" w:rsidRDefault="004B398C" w:rsidP="004B398C">
            <w:pPr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вход в Волго-Донской судоходный канал, р.Волга, 2574 км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B398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 w:rsidRPr="004B398C">
              <w:rPr>
                <w:sz w:val="18"/>
                <w:szCs w:val="18"/>
              </w:rPr>
              <w:t>x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B530DC" w:rsidTr="004B398C">
        <w:trPr>
          <w:cantSplit/>
          <w:trHeight w:val="117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rPr>
                <w:b/>
                <w:sz w:val="18"/>
                <w:szCs w:val="18"/>
              </w:rPr>
            </w:pPr>
            <w:r w:rsidRPr="004B398C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4B398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8C" w:rsidRPr="004B398C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971109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bookmarkStart w:id="0" w:name="_GoBack"/>
            <w:bookmarkEnd w:id="0"/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509" w:type="pct"/>
            <w:vAlign w:val="center"/>
          </w:tcPr>
          <w:p w:rsidR="004B398C" w:rsidRPr="00971109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971109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09" w:type="pct"/>
            <w:vAlign w:val="center"/>
          </w:tcPr>
          <w:p w:rsidR="004B398C" w:rsidRPr="00971109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971109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09" w:type="pct"/>
            <w:vAlign w:val="center"/>
          </w:tcPr>
          <w:p w:rsidR="004B398C" w:rsidRPr="00971109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B530DC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B530DC" w:rsidRDefault="004B398C" w:rsidP="00105C7B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546" w:type="pct"/>
            <w:vAlign w:val="center"/>
          </w:tcPr>
          <w:p w:rsidR="004B398C" w:rsidRPr="00B530DC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B530DC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B530DC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B530DC" w:rsidRDefault="004B398C" w:rsidP="00105C7B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B530DC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B530DC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B530DC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971109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н.п.Курмыш</w:t>
            </w:r>
          </w:p>
        </w:tc>
        <w:tc>
          <w:tcPr>
            <w:tcW w:w="509" w:type="pct"/>
            <w:vAlign w:val="center"/>
          </w:tcPr>
          <w:p w:rsidR="004B398C" w:rsidRPr="00971109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971109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09" w:type="pct"/>
            <w:vAlign w:val="center"/>
          </w:tcPr>
          <w:p w:rsidR="004B398C" w:rsidRPr="00971109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B530DC" w:rsidRDefault="004B398C" w:rsidP="00105C7B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546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9431FF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971109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509" w:type="pct"/>
            <w:vAlign w:val="center"/>
          </w:tcPr>
          <w:p w:rsidR="004B398C" w:rsidRPr="00971109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0B7B99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971109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lastRenderedPageBreak/>
              <w:t>г.Чистополь</w:t>
            </w:r>
          </w:p>
        </w:tc>
        <w:tc>
          <w:tcPr>
            <w:tcW w:w="509" w:type="pct"/>
            <w:vAlign w:val="center"/>
          </w:tcPr>
          <w:p w:rsidR="004B398C" w:rsidRPr="00971109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0B7B99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B530DC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B530DC" w:rsidRDefault="004B398C" w:rsidP="00105C7B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546" w:type="pct"/>
            <w:vAlign w:val="center"/>
          </w:tcPr>
          <w:p w:rsidR="004B398C" w:rsidRPr="00B530DC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B530DC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B530DC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B530DC" w:rsidRDefault="004B398C" w:rsidP="00105C7B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B530DC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B530DC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B530DC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7C01D4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509" w:type="pct"/>
            <w:vAlign w:val="center"/>
          </w:tcPr>
          <w:p w:rsidR="004B398C" w:rsidRPr="007C01D4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7C01D4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Вятк</w:t>
            </w:r>
            <w:r w:rsidRPr="00B530DC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546" w:type="pct"/>
            <w:vAlign w:val="center"/>
          </w:tcPr>
          <w:p w:rsidR="004B398C" w:rsidRPr="00F86717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7C01D4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(685 км)</w:t>
            </w:r>
          </w:p>
        </w:tc>
        <w:tc>
          <w:tcPr>
            <w:tcW w:w="509" w:type="pct"/>
            <w:vAlign w:val="center"/>
          </w:tcPr>
          <w:p w:rsidR="004B398C" w:rsidRPr="007C01D4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7C01D4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09" w:type="pct"/>
            <w:vAlign w:val="center"/>
          </w:tcPr>
          <w:p w:rsidR="004B398C" w:rsidRPr="007C01D4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7C01D4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09" w:type="pct"/>
            <w:vAlign w:val="center"/>
          </w:tcPr>
          <w:p w:rsidR="004B398C" w:rsidRPr="007C01D4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Причал микрорайона п.Затон (535,1)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Причал микрорайона п.Затон (535,1)</w:t>
            </w:r>
          </w:p>
        </w:tc>
        <w:tc>
          <w:tcPr>
            <w:tcW w:w="509" w:type="pct"/>
            <w:vAlign w:val="center"/>
          </w:tcPr>
          <w:p w:rsidR="004B398C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Пассажирский причал г.Котельнич (534 км)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7C01D4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Пассажирский причал г.Котельнич (534 км)</w:t>
            </w:r>
          </w:p>
        </w:tc>
        <w:tc>
          <w:tcPr>
            <w:tcW w:w="509" w:type="pct"/>
            <w:vAlign w:val="center"/>
          </w:tcPr>
          <w:p w:rsidR="004B398C" w:rsidRPr="007C01D4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7C01D4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09" w:type="pct"/>
            <w:vAlign w:val="center"/>
          </w:tcPr>
          <w:p w:rsidR="004B398C" w:rsidRPr="007C01D4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Устье (ро.Кама)</w:t>
            </w:r>
          </w:p>
        </w:tc>
        <w:tc>
          <w:tcPr>
            <w:tcW w:w="546" w:type="pct"/>
            <w:vAlign w:val="center"/>
          </w:tcPr>
          <w:p w:rsidR="004B398C" w:rsidRPr="00F86717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62383F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62383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</w:tr>
      <w:tr w:rsidR="004B398C" w:rsidRPr="00EC0A40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EC0A40" w:rsidRDefault="004B398C" w:rsidP="00105C7B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Сок</w:t>
            </w:r>
          </w:p>
        </w:tc>
        <w:tc>
          <w:tcPr>
            <w:tcW w:w="546" w:type="pct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EC0A40" w:rsidRDefault="004B398C" w:rsidP="00105C7B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C23196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р.Сок, 6 км</w:t>
            </w:r>
          </w:p>
        </w:tc>
        <w:tc>
          <w:tcPr>
            <w:tcW w:w="509" w:type="pct"/>
            <w:vAlign w:val="center"/>
          </w:tcPr>
          <w:p w:rsidR="004B398C" w:rsidRPr="00C23196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C23196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Ячменка</w:t>
            </w:r>
          </w:p>
        </w:tc>
        <w:tc>
          <w:tcPr>
            <w:tcW w:w="546" w:type="pct"/>
            <w:vAlign w:val="center"/>
          </w:tcPr>
          <w:p w:rsidR="004B398C" w:rsidRPr="00F86717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C23196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км</w:t>
            </w:r>
          </w:p>
        </w:tc>
        <w:tc>
          <w:tcPr>
            <w:tcW w:w="509" w:type="pct"/>
            <w:vAlign w:val="center"/>
          </w:tcPr>
          <w:p w:rsidR="004B398C" w:rsidRPr="00C23196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C23196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Моча</w:t>
            </w:r>
          </w:p>
        </w:tc>
        <w:tc>
          <w:tcPr>
            <w:tcW w:w="546" w:type="pct"/>
            <w:vAlign w:val="center"/>
          </w:tcPr>
          <w:p w:rsidR="004B398C" w:rsidRPr="00F86717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Pr="00C23196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ост. п.Дейцево</w:t>
            </w:r>
          </w:p>
        </w:tc>
        <w:tc>
          <w:tcPr>
            <w:tcW w:w="509" w:type="pct"/>
            <w:vAlign w:val="center"/>
          </w:tcPr>
          <w:p w:rsidR="004B398C" w:rsidRPr="00C23196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устье</w:t>
            </w:r>
          </w:p>
        </w:tc>
        <w:tc>
          <w:tcPr>
            <w:tcW w:w="546" w:type="pct"/>
            <w:vAlign w:val="center"/>
          </w:tcPr>
          <w:p w:rsidR="004B398C" w:rsidRPr="00F86717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1D3135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1D3135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Самара</w:t>
            </w:r>
          </w:p>
        </w:tc>
        <w:tc>
          <w:tcPr>
            <w:tcW w:w="546" w:type="pct"/>
            <w:vAlign w:val="center"/>
          </w:tcPr>
          <w:p w:rsidR="004B398C" w:rsidRPr="00F86717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1D3135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1D3135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496" w:type="pct"/>
            <w:vAlign w:val="center"/>
          </w:tcPr>
          <w:p w:rsidR="004B398C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км</w:t>
            </w:r>
          </w:p>
        </w:tc>
        <w:tc>
          <w:tcPr>
            <w:tcW w:w="509" w:type="pct"/>
            <w:vAlign w:val="center"/>
          </w:tcPr>
          <w:p w:rsidR="004B398C" w:rsidRPr="00C23196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EC0A40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EC0A40" w:rsidRDefault="004B398C" w:rsidP="00105C7B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546" w:type="pct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EC0A40" w:rsidRDefault="004B398C" w:rsidP="00105C7B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9431FF" w:rsidRDefault="004B398C" w:rsidP="00105C7B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судоходная трасса р.Волга</w:t>
            </w:r>
            <w:r>
              <w:rPr>
                <w:sz w:val="18"/>
                <w:szCs w:val="18"/>
              </w:rPr>
              <w:t>, 2 км</w:t>
            </w:r>
          </w:p>
        </w:tc>
        <w:tc>
          <w:tcPr>
            <w:tcW w:w="546" w:type="pct"/>
            <w:vAlign w:val="center"/>
          </w:tcPr>
          <w:p w:rsidR="004B398C" w:rsidRPr="001D3135" w:rsidRDefault="004B398C" w:rsidP="00105C7B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D313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1D3135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1D3135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9431FF" w:rsidRDefault="004B398C" w:rsidP="00105C7B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lastRenderedPageBreak/>
              <w:t>судоходная трасса р.Волга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9431FF" w:rsidRDefault="004B398C" w:rsidP="00105C7B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37 км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9431FF" w:rsidRDefault="004B398C" w:rsidP="00105C7B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9431FF" w:rsidRDefault="004B398C" w:rsidP="00105C7B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р.Прямая Болда, 4 км</w:t>
            </w:r>
          </w:p>
        </w:tc>
        <w:tc>
          <w:tcPr>
            <w:tcW w:w="546" w:type="pct"/>
            <w:vAlign w:val="center"/>
          </w:tcPr>
          <w:p w:rsidR="004B398C" w:rsidRPr="00B454B6" w:rsidRDefault="004B398C" w:rsidP="00105C7B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B454B6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B454B6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9431FF" w:rsidRDefault="004B398C" w:rsidP="00105C7B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пр. Маневка, 1 км</w:t>
            </w:r>
          </w:p>
        </w:tc>
        <w:tc>
          <w:tcPr>
            <w:tcW w:w="546" w:type="pct"/>
            <w:vAlign w:val="center"/>
          </w:tcPr>
          <w:p w:rsidR="004B398C" w:rsidRPr="00B454B6" w:rsidRDefault="004B398C" w:rsidP="00105C7B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B454B6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B454B6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9431FF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судоходная трасса р.</w:t>
            </w:r>
            <w:r w:rsidRPr="00EC0A40">
              <w:rPr>
                <w:sz w:val="18"/>
                <w:szCs w:val="18"/>
              </w:rPr>
              <w:t>Бузан</w:t>
            </w:r>
            <w:r>
              <w:rPr>
                <w:sz w:val="18"/>
                <w:szCs w:val="18"/>
              </w:rPr>
              <w:t>, 14 км</w:t>
            </w:r>
          </w:p>
        </w:tc>
        <w:tc>
          <w:tcPr>
            <w:tcW w:w="546" w:type="pct"/>
            <w:vAlign w:val="center"/>
          </w:tcPr>
          <w:p w:rsidR="004B398C" w:rsidRPr="00B454B6" w:rsidRDefault="004B398C" w:rsidP="00105C7B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B454B6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B454B6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EC0A40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EC0A40" w:rsidRDefault="004B398C" w:rsidP="00105C7B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Горьковское водохранилище</w:t>
            </w:r>
          </w:p>
        </w:tc>
        <w:tc>
          <w:tcPr>
            <w:tcW w:w="546" w:type="pct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EC0A40" w:rsidRDefault="004B398C" w:rsidP="00105C7B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EC0A40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9431FF" w:rsidRDefault="004B398C" w:rsidP="00105C7B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9431FF" w:rsidRDefault="004B398C" w:rsidP="00105C7B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вход в отстойно-ремонтный пункт порта Кострома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9431FF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FE4E43">
              <w:rPr>
                <w:sz w:val="18"/>
                <w:szCs w:val="18"/>
              </w:rPr>
              <w:t>ни Красное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FE4E43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FE4E43" w:rsidRDefault="004B398C" w:rsidP="00105C7B">
            <w:pPr>
              <w:rPr>
                <w:b/>
                <w:sz w:val="18"/>
                <w:szCs w:val="18"/>
              </w:rPr>
            </w:pPr>
            <w:r w:rsidRPr="00FE4E4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546" w:type="pct"/>
            <w:vAlign w:val="center"/>
          </w:tcPr>
          <w:p w:rsidR="004B398C" w:rsidRPr="00FE4E4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FE4E4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FE4E4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FE4E43" w:rsidRDefault="004B398C" w:rsidP="00105C7B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FE4E4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FE4E4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FE4E4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9431FF" w:rsidRDefault="004B398C" w:rsidP="00105C7B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судовой ход пос.Васильсурск -пос.Лысая Гора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9431FF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грузо</w:t>
            </w:r>
            <w:r w:rsidRPr="00FE4E43">
              <w:rPr>
                <w:sz w:val="18"/>
                <w:szCs w:val="18"/>
              </w:rPr>
              <w:t>вому причалу Нижнено</w:t>
            </w:r>
            <w:r>
              <w:rPr>
                <w:sz w:val="18"/>
                <w:szCs w:val="18"/>
              </w:rPr>
              <w:t>вгородского водно-железнодорожного транспортного предприя</w:t>
            </w:r>
            <w:r w:rsidRPr="00FE4E43">
              <w:rPr>
                <w:sz w:val="18"/>
                <w:szCs w:val="18"/>
              </w:rPr>
              <w:t>тия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9431FF" w:rsidRDefault="004B398C" w:rsidP="00105C7B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 xml:space="preserve">ни </w:t>
            </w:r>
            <w:r>
              <w:rPr>
                <w:sz w:val="18"/>
                <w:szCs w:val="18"/>
              </w:rPr>
              <w:t>Лысково (канал)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9431FF" w:rsidRDefault="004B398C" w:rsidP="00105C7B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>ни Макарьево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9431FF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FE4E43">
              <w:rPr>
                <w:sz w:val="18"/>
                <w:szCs w:val="18"/>
              </w:rPr>
              <w:t>вочному пункту Октябрьский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Память Париж</w:t>
            </w:r>
            <w:r w:rsidRPr="00CD1198">
              <w:rPr>
                <w:sz w:val="18"/>
                <w:szCs w:val="18"/>
              </w:rPr>
              <w:t>ской Коммуны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CD1198">
              <w:rPr>
                <w:sz w:val="18"/>
                <w:szCs w:val="18"/>
              </w:rPr>
              <w:t>ни Коротни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CD1198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CD1198" w:rsidRDefault="004B398C" w:rsidP="00105C7B">
            <w:pPr>
              <w:rPr>
                <w:b/>
                <w:sz w:val="18"/>
                <w:szCs w:val="18"/>
              </w:rPr>
            </w:pPr>
            <w:r w:rsidRPr="00CD1198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546" w:type="pct"/>
            <w:vAlign w:val="center"/>
          </w:tcPr>
          <w:p w:rsidR="004B398C" w:rsidRPr="00CD1198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CD1198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CD1198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CD1198" w:rsidRDefault="004B398C" w:rsidP="00105C7B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CD1198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CD1198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CD1198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0B7B99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777694" w:rsidRDefault="004B398C" w:rsidP="00105C7B">
            <w:pPr>
              <w:rPr>
                <w:sz w:val="18"/>
                <w:szCs w:val="18"/>
                <w:lang w:val="en-US"/>
              </w:rPr>
            </w:pPr>
            <w:r w:rsidRPr="00467543">
              <w:rPr>
                <w:sz w:val="18"/>
                <w:szCs w:val="18"/>
              </w:rPr>
              <w:lastRenderedPageBreak/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0B7B99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0B7B99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0B7B99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0B7B99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0B7B99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правобережные дополнительные судовые хода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0B7B99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0B7B99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устье р. Меша, р. Кама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0B7B99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777694" w:rsidRDefault="004B398C" w:rsidP="00105C7B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подход к причалам Казанского порта</w:t>
            </w:r>
            <w:r>
              <w:rPr>
                <w:sz w:val="18"/>
                <w:szCs w:val="18"/>
              </w:rPr>
              <w:t>, 5,5 км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777694" w:rsidRDefault="004B398C" w:rsidP="00105C7B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</w:t>
            </w:r>
            <w:r>
              <w:rPr>
                <w:sz w:val="18"/>
                <w:szCs w:val="18"/>
              </w:rPr>
              <w:t>д</w:t>
            </w:r>
            <w:r w:rsidRPr="00131374">
              <w:rPr>
                <w:sz w:val="18"/>
                <w:szCs w:val="18"/>
              </w:rPr>
              <w:t xml:space="preserve"> к причалам Казанского порта</w:t>
            </w:r>
            <w:r>
              <w:rPr>
                <w:sz w:val="18"/>
                <w:szCs w:val="18"/>
              </w:rPr>
              <w:t>, 2,5 км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26.04-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турист</w:t>
            </w:r>
            <w:r w:rsidRPr="00777694">
              <w:rPr>
                <w:sz w:val="18"/>
                <w:szCs w:val="18"/>
              </w:rPr>
              <w:t>скому причалу Болгары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Устье Утки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77769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Сенгилей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0B7B99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77769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Мордово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77769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Русская Бектяжка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77769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Подвалье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77769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Ахтуши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0B7B99" w:rsidRDefault="004B398C" w:rsidP="00105C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вход в убежище Усолье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подход к приста</w:t>
            </w:r>
            <w:r w:rsidRPr="00777694">
              <w:rPr>
                <w:sz w:val="18"/>
                <w:szCs w:val="18"/>
              </w:rPr>
              <w:t>ни Звенигово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Нижние Вя</w:t>
            </w:r>
            <w:r w:rsidRPr="00777694">
              <w:rPr>
                <w:sz w:val="18"/>
                <w:szCs w:val="18"/>
              </w:rPr>
              <w:t>зовые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Волжск снизу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734983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734983" w:rsidRDefault="004B398C" w:rsidP="00105C7B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546" w:type="pct"/>
            <w:vAlign w:val="center"/>
          </w:tcPr>
          <w:p w:rsidR="004B398C" w:rsidRPr="0073498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73498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73498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734983" w:rsidRDefault="004B398C" w:rsidP="00105C7B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73498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73498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73498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</w:t>
            </w:r>
          </w:p>
          <w:p w:rsidR="004B398C" w:rsidRPr="0013137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Сухая Самарка-1742 км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09.04-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734983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левобережный судовой ход к пассажирскому порту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09.04-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Рождественская воложка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Рождественно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734983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734983" w:rsidRDefault="004B398C" w:rsidP="00105C7B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546" w:type="pct"/>
            <w:vAlign w:val="center"/>
          </w:tcPr>
          <w:p w:rsidR="004B398C" w:rsidRPr="0073498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73498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73498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734983" w:rsidRDefault="004B398C" w:rsidP="00105C7B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73498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73498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734983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N 4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в р.Сазанка, р.Котлубань</w:t>
            </w:r>
            <w:r>
              <w:rPr>
                <w:sz w:val="18"/>
                <w:szCs w:val="18"/>
              </w:rPr>
              <w:t>, 8 км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вход в укрытие Даниловка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Горная Пролейка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Родники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Дубовка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Галка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Нижняя Добринка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Камышин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Сестренки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6354AF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Горный Балыклей</w:t>
            </w:r>
          </w:p>
        </w:tc>
        <w:tc>
          <w:tcPr>
            <w:tcW w:w="546" w:type="pct"/>
            <w:vAlign w:val="center"/>
          </w:tcPr>
          <w:p w:rsidR="004B398C" w:rsidRPr="00F86717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DE135E" w:rsidRDefault="004B398C" w:rsidP="00105C7B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DE135E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Оленье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Песковатка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подход к причалам порта Волж</w:t>
            </w:r>
            <w:r w:rsidRPr="006354AF">
              <w:rPr>
                <w:sz w:val="18"/>
                <w:szCs w:val="18"/>
              </w:rPr>
              <w:t>ский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с.Смеловка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Новонико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09.04-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6354A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6354AF" w:rsidRDefault="004B398C" w:rsidP="00105C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Pr="006354AF">
              <w:rPr>
                <w:b/>
                <w:sz w:val="18"/>
                <w:szCs w:val="18"/>
              </w:rPr>
              <w:t>ека Волга</w:t>
            </w:r>
          </w:p>
        </w:tc>
        <w:tc>
          <w:tcPr>
            <w:tcW w:w="546" w:type="pct"/>
            <w:vAlign w:val="center"/>
          </w:tcPr>
          <w:p w:rsidR="004B398C" w:rsidRPr="006354AF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6354AF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6354AF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6354AF" w:rsidRDefault="004B398C" w:rsidP="00105C7B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6354AF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6354AF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6354AF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воложка Куропатка</w:t>
            </w:r>
            <w:r>
              <w:rPr>
                <w:sz w:val="18"/>
                <w:szCs w:val="18"/>
              </w:rPr>
              <w:t>, 12 км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Красносло</w:t>
            </w:r>
            <w:r w:rsidRPr="006354AF">
              <w:rPr>
                <w:sz w:val="18"/>
                <w:szCs w:val="18"/>
              </w:rPr>
              <w:t>бодск</w:t>
            </w:r>
            <w:r>
              <w:rPr>
                <w:sz w:val="18"/>
                <w:szCs w:val="18"/>
              </w:rPr>
              <w:t>, 0,8 км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подходы к остановочному пунк</w:t>
            </w:r>
            <w:r w:rsidRPr="006354AF">
              <w:rPr>
                <w:sz w:val="18"/>
                <w:szCs w:val="18"/>
              </w:rPr>
              <w:t>ту Сарпинский остров</w:t>
            </w:r>
            <w:r>
              <w:rPr>
                <w:sz w:val="18"/>
                <w:szCs w:val="18"/>
              </w:rPr>
              <w:t>, 0,5 км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остановочному пунк</w:t>
            </w:r>
            <w:r w:rsidRPr="006354AF">
              <w:rPr>
                <w:sz w:val="18"/>
                <w:szCs w:val="18"/>
              </w:rPr>
              <w:t xml:space="preserve">ту </w:t>
            </w:r>
            <w:r>
              <w:rPr>
                <w:sz w:val="18"/>
                <w:szCs w:val="18"/>
              </w:rPr>
              <w:t>Вязовая Грива, 4 км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нефтебазы Татьянка, 5 км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порту Ахтубинск, 6км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6354AF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4B398C" w:rsidRPr="006354A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6354AF" w:rsidRDefault="004B398C" w:rsidP="00105C7B">
            <w:pPr>
              <w:rPr>
                <w:b/>
                <w:sz w:val="18"/>
                <w:szCs w:val="18"/>
              </w:rPr>
            </w:pPr>
            <w:r w:rsidRPr="006354AF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46" w:type="pct"/>
            <w:vAlign w:val="center"/>
          </w:tcPr>
          <w:p w:rsidR="004B398C" w:rsidRPr="006354AF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4B398C" w:rsidRPr="006354AF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1" w:type="pct"/>
            <w:vAlign w:val="center"/>
          </w:tcPr>
          <w:p w:rsidR="004B398C" w:rsidRPr="006354AF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4B398C" w:rsidRPr="006354AF" w:rsidRDefault="004B398C" w:rsidP="00105C7B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4B398C" w:rsidRPr="006354AF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3" w:type="pct"/>
            <w:vAlign w:val="center"/>
          </w:tcPr>
          <w:p w:rsidR="004B398C" w:rsidRPr="006354AF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4B398C" w:rsidRPr="006354AF" w:rsidRDefault="004B398C" w:rsidP="00105C7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398C" w:rsidRPr="009431FF" w:rsidTr="004B398C">
        <w:trPr>
          <w:cantSplit/>
          <w:trHeight w:val="454"/>
        </w:trPr>
        <w:tc>
          <w:tcPr>
            <w:tcW w:w="1004" w:type="pct"/>
            <w:gridSpan w:val="2"/>
            <w:vAlign w:val="center"/>
          </w:tcPr>
          <w:p w:rsidR="004B398C" w:rsidRPr="00131374" w:rsidRDefault="004B398C" w:rsidP="00105C7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подход к причалам Нижненовгород</w:t>
            </w:r>
            <w:r>
              <w:rPr>
                <w:sz w:val="18"/>
                <w:szCs w:val="18"/>
              </w:rPr>
              <w:t>ского водно-железнодорож</w:t>
            </w:r>
            <w:r w:rsidRPr="006354AF">
              <w:rPr>
                <w:sz w:val="18"/>
                <w:szCs w:val="18"/>
              </w:rPr>
              <w:t>ного</w:t>
            </w:r>
          </w:p>
        </w:tc>
        <w:tc>
          <w:tcPr>
            <w:tcW w:w="546" w:type="pct"/>
            <w:vAlign w:val="center"/>
          </w:tcPr>
          <w:p w:rsidR="004B398C" w:rsidRPr="001951F0" w:rsidRDefault="004B398C" w:rsidP="00105C7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5" w:type="pct"/>
            <w:gridSpan w:val="2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585" w:type="pct"/>
            <w:vAlign w:val="center"/>
          </w:tcPr>
          <w:p w:rsidR="004B398C" w:rsidRPr="00FE1E19" w:rsidRDefault="004B398C" w:rsidP="00105C7B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02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53" w:type="pct"/>
            <w:vAlign w:val="center"/>
          </w:tcPr>
          <w:p w:rsidR="004B398C" w:rsidRPr="00FE1E19" w:rsidRDefault="004B398C" w:rsidP="00105C7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5" w:type="pct"/>
            <w:vAlign w:val="center"/>
          </w:tcPr>
          <w:p w:rsidR="004B398C" w:rsidRPr="009431FF" w:rsidRDefault="004B398C" w:rsidP="00105C7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</w:tbl>
    <w:p w:rsidR="003A4848" w:rsidRDefault="003A4848" w:rsidP="00A477C2">
      <w:pPr>
        <w:ind w:firstLine="720"/>
        <w:rPr>
          <w:b/>
          <w:iCs/>
        </w:rPr>
      </w:pPr>
    </w:p>
    <w:p w:rsidR="00A477C2" w:rsidRDefault="00A477C2" w:rsidP="0012478F">
      <w:pPr>
        <w:ind w:firstLine="720"/>
        <w:jc w:val="both"/>
        <w:rPr>
          <w:b/>
          <w:iCs/>
        </w:rPr>
      </w:pPr>
      <w:r w:rsidRPr="00A477C2">
        <w:rPr>
          <w:b/>
          <w:iCs/>
        </w:rPr>
        <w:t>Примечание:</w:t>
      </w:r>
    </w:p>
    <w:p w:rsidR="00F75A50" w:rsidRPr="00F75A50" w:rsidRDefault="00F75A50" w:rsidP="00F75A50">
      <w:pPr>
        <w:ind w:firstLine="720"/>
        <w:jc w:val="both"/>
        <w:rPr>
          <w:iCs/>
        </w:rPr>
      </w:pPr>
      <w:r w:rsidRPr="00F75A50">
        <w:rPr>
          <w:iCs/>
        </w:rPr>
        <w:t>В графе № 2 для всех пунктов наименований следует читать:</w:t>
      </w:r>
    </w:p>
    <w:p w:rsidR="003A4848" w:rsidRPr="00406041" w:rsidRDefault="003A4848" w:rsidP="0012478F">
      <w:pPr>
        <w:pStyle w:val="aa"/>
        <w:numPr>
          <w:ilvl w:val="0"/>
          <w:numId w:val="8"/>
        </w:numPr>
        <w:jc w:val="both"/>
        <w:rPr>
          <w:b/>
          <w:iCs/>
          <w:lang w:val="en-US"/>
        </w:rPr>
      </w:pPr>
      <w:r w:rsidRPr="00406041">
        <w:rPr>
          <w:iCs/>
        </w:rPr>
        <w:t>Распоряжение Росморречфлота от 27.12.2021 за №АЛ-595-р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2022 года».</w:t>
      </w:r>
    </w:p>
    <w:p w:rsidR="00406041" w:rsidRPr="00406041" w:rsidRDefault="00406041" w:rsidP="0012478F">
      <w:pPr>
        <w:pStyle w:val="aa"/>
        <w:numPr>
          <w:ilvl w:val="0"/>
          <w:numId w:val="8"/>
        </w:numPr>
        <w:jc w:val="both"/>
        <w:rPr>
          <w:iCs/>
          <w:lang w:val="en-US"/>
        </w:rPr>
      </w:pPr>
      <w:r w:rsidRPr="00406041">
        <w:rPr>
          <w:iCs/>
        </w:rPr>
        <w:t xml:space="preserve">Распоряжение Росморречфлота от 21.03.2022 </w:t>
      </w:r>
      <w:r w:rsidRPr="00406041">
        <w:rPr>
          <w:iCs/>
          <w:lang w:val="en-US"/>
        </w:rPr>
        <w:t>N</w:t>
      </w:r>
      <w:r w:rsidRPr="00406041">
        <w:rPr>
          <w:iCs/>
        </w:rPr>
        <w:t xml:space="preserve"> АЛ-65-р "О внесении изменений в распоряжение Федерального агентства морского и речного транспорта от 27 декабря 2021 г. </w:t>
      </w:r>
      <w:r w:rsidRPr="00406041">
        <w:rPr>
          <w:iCs/>
          <w:lang w:val="en-US"/>
        </w:rPr>
        <w:t>N</w:t>
      </w:r>
      <w:r w:rsidRPr="00406041">
        <w:rPr>
          <w:iCs/>
        </w:rPr>
        <w:t xml:space="preserve"> АЛ-595-р "Об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</w:t>
      </w:r>
      <w:r w:rsidRPr="00406041">
        <w:rPr>
          <w:iCs/>
          <w:lang w:val="en-US"/>
        </w:rPr>
        <w:t>2022 года".</w:t>
      </w:r>
    </w:p>
    <w:p w:rsidR="00406041" w:rsidRDefault="00406041" w:rsidP="0012478F">
      <w:pPr>
        <w:pStyle w:val="aa"/>
        <w:numPr>
          <w:ilvl w:val="0"/>
          <w:numId w:val="8"/>
        </w:numPr>
        <w:jc w:val="both"/>
        <w:rPr>
          <w:iCs/>
          <w:lang w:val="en-US"/>
        </w:rPr>
      </w:pPr>
      <w:r w:rsidRPr="00406041">
        <w:rPr>
          <w:iCs/>
        </w:rPr>
        <w:t xml:space="preserve">Распоряжение Росморречфлота от 05.04.2022 </w:t>
      </w:r>
      <w:r w:rsidRPr="00406041">
        <w:rPr>
          <w:iCs/>
          <w:lang w:val="en-US"/>
        </w:rPr>
        <w:t>N</w:t>
      </w:r>
      <w:r w:rsidRPr="00406041">
        <w:rPr>
          <w:iCs/>
        </w:rPr>
        <w:t xml:space="preserve"> АЛ-78-р "О внесении изменений в распоряжение Федерального агентства морского и речного транспорта от 27 декабря 2021 г. </w:t>
      </w:r>
      <w:r w:rsidRPr="00406041">
        <w:rPr>
          <w:iCs/>
          <w:lang w:val="en-US"/>
        </w:rPr>
        <w:t>N</w:t>
      </w:r>
      <w:r w:rsidRPr="00406041">
        <w:rPr>
          <w:iCs/>
        </w:rPr>
        <w:t xml:space="preserve"> АЛ-595-р "Об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</w:t>
      </w:r>
      <w:r w:rsidRPr="00406041">
        <w:rPr>
          <w:iCs/>
          <w:lang w:val="en-US"/>
        </w:rPr>
        <w:t>2022 года".</w:t>
      </w:r>
    </w:p>
    <w:p w:rsidR="006152E1" w:rsidRPr="006152E1" w:rsidRDefault="006152E1" w:rsidP="009878EE">
      <w:pPr>
        <w:pStyle w:val="aa"/>
        <w:numPr>
          <w:ilvl w:val="0"/>
          <w:numId w:val="8"/>
        </w:numPr>
        <w:jc w:val="both"/>
        <w:rPr>
          <w:iCs/>
        </w:rPr>
      </w:pPr>
      <w:r w:rsidRPr="006152E1">
        <w:rPr>
          <w:iCs/>
        </w:rPr>
        <w:t xml:space="preserve">Распоряжение Росморречфлота от 05.05.2022 </w:t>
      </w:r>
      <w:r w:rsidRPr="006152E1">
        <w:rPr>
          <w:iCs/>
          <w:lang w:val="en-US"/>
        </w:rPr>
        <w:t>N</w:t>
      </w:r>
      <w:r w:rsidRPr="006152E1">
        <w:rPr>
          <w:iCs/>
        </w:rPr>
        <w:t xml:space="preserve"> ЗД-120-р</w:t>
      </w:r>
      <w:r>
        <w:rPr>
          <w:iCs/>
        </w:rPr>
        <w:t xml:space="preserve"> </w:t>
      </w:r>
      <w:r w:rsidRPr="006152E1">
        <w:rPr>
          <w:iCs/>
        </w:rPr>
        <w:t xml:space="preserve">"О внесении изменении в распоряжение Федерального агентства морского и речного транспорта от 27 декабря 2021 г. </w:t>
      </w:r>
      <w:r w:rsidRPr="006152E1">
        <w:rPr>
          <w:iCs/>
          <w:lang w:val="en-US"/>
        </w:rPr>
        <w:t>N</w:t>
      </w:r>
      <w:r w:rsidRPr="006152E1">
        <w:rPr>
          <w:iCs/>
        </w:rPr>
        <w:t xml:space="preserve"> АЛ-595-р "Об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2022 года"</w:t>
      </w:r>
    </w:p>
    <w:sectPr w:rsidR="006152E1" w:rsidRPr="006152E1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E3E" w:rsidRDefault="00884E3E">
      <w:r>
        <w:separator/>
      </w:r>
    </w:p>
  </w:endnote>
  <w:endnote w:type="continuationSeparator" w:id="0">
    <w:p w:rsidR="00884E3E" w:rsidRDefault="00884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E3E" w:rsidRDefault="00884E3E">
      <w:r>
        <w:separator/>
      </w:r>
    </w:p>
  </w:footnote>
  <w:footnote w:type="continuationSeparator" w:id="0">
    <w:p w:rsidR="00884E3E" w:rsidRDefault="00884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FB85C5C"/>
    <w:multiLevelType w:val="hybridMultilevel"/>
    <w:tmpl w:val="1296867C"/>
    <w:lvl w:ilvl="0" w:tplc="D81667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7AED"/>
    <w:rsid w:val="000F2E4D"/>
    <w:rsid w:val="00120462"/>
    <w:rsid w:val="0012478F"/>
    <w:rsid w:val="00136CBE"/>
    <w:rsid w:val="00164C7E"/>
    <w:rsid w:val="001710BA"/>
    <w:rsid w:val="0017288F"/>
    <w:rsid w:val="001736E5"/>
    <w:rsid w:val="001B3D13"/>
    <w:rsid w:val="001B42CA"/>
    <w:rsid w:val="001E696A"/>
    <w:rsid w:val="001E6CCA"/>
    <w:rsid w:val="00201DF5"/>
    <w:rsid w:val="00242D0A"/>
    <w:rsid w:val="00253879"/>
    <w:rsid w:val="0025699B"/>
    <w:rsid w:val="0026798C"/>
    <w:rsid w:val="00281662"/>
    <w:rsid w:val="00285631"/>
    <w:rsid w:val="002918BA"/>
    <w:rsid w:val="002967FF"/>
    <w:rsid w:val="002A11EB"/>
    <w:rsid w:val="002B27D1"/>
    <w:rsid w:val="002B7D60"/>
    <w:rsid w:val="002C30DB"/>
    <w:rsid w:val="002C6909"/>
    <w:rsid w:val="002E29D0"/>
    <w:rsid w:val="002E64AC"/>
    <w:rsid w:val="002E7F4A"/>
    <w:rsid w:val="00332BD1"/>
    <w:rsid w:val="00345AEE"/>
    <w:rsid w:val="00351249"/>
    <w:rsid w:val="00352444"/>
    <w:rsid w:val="00380603"/>
    <w:rsid w:val="00380A53"/>
    <w:rsid w:val="0039525C"/>
    <w:rsid w:val="00396515"/>
    <w:rsid w:val="003A14D0"/>
    <w:rsid w:val="003A2AB2"/>
    <w:rsid w:val="003A4848"/>
    <w:rsid w:val="003A4CD9"/>
    <w:rsid w:val="003A567E"/>
    <w:rsid w:val="003F5169"/>
    <w:rsid w:val="003F6185"/>
    <w:rsid w:val="00401D11"/>
    <w:rsid w:val="00401EF3"/>
    <w:rsid w:val="004039E6"/>
    <w:rsid w:val="00405605"/>
    <w:rsid w:val="00405B15"/>
    <w:rsid w:val="00406041"/>
    <w:rsid w:val="00427F33"/>
    <w:rsid w:val="004516B4"/>
    <w:rsid w:val="00452226"/>
    <w:rsid w:val="004608D8"/>
    <w:rsid w:val="0047135E"/>
    <w:rsid w:val="004941EB"/>
    <w:rsid w:val="00494FEF"/>
    <w:rsid w:val="004A34A3"/>
    <w:rsid w:val="004A714D"/>
    <w:rsid w:val="004B398C"/>
    <w:rsid w:val="004D2E67"/>
    <w:rsid w:val="004E4EFB"/>
    <w:rsid w:val="004E5E29"/>
    <w:rsid w:val="00505260"/>
    <w:rsid w:val="005064BB"/>
    <w:rsid w:val="00507CE1"/>
    <w:rsid w:val="005323C9"/>
    <w:rsid w:val="00533351"/>
    <w:rsid w:val="00533A9F"/>
    <w:rsid w:val="00546017"/>
    <w:rsid w:val="00555A0E"/>
    <w:rsid w:val="00565893"/>
    <w:rsid w:val="00573CAA"/>
    <w:rsid w:val="00574A2C"/>
    <w:rsid w:val="00575501"/>
    <w:rsid w:val="005B1A35"/>
    <w:rsid w:val="005B1E97"/>
    <w:rsid w:val="005B5054"/>
    <w:rsid w:val="005D2C47"/>
    <w:rsid w:val="005D41A3"/>
    <w:rsid w:val="006111A8"/>
    <w:rsid w:val="006152E1"/>
    <w:rsid w:val="006350E4"/>
    <w:rsid w:val="00677190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13632"/>
    <w:rsid w:val="007233C1"/>
    <w:rsid w:val="00751C5D"/>
    <w:rsid w:val="00767F15"/>
    <w:rsid w:val="007F0111"/>
    <w:rsid w:val="007F7F09"/>
    <w:rsid w:val="00811A36"/>
    <w:rsid w:val="00813FE3"/>
    <w:rsid w:val="00820144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84E3E"/>
    <w:rsid w:val="008A3576"/>
    <w:rsid w:val="008D45FC"/>
    <w:rsid w:val="008D6123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477C2"/>
    <w:rsid w:val="00A6598E"/>
    <w:rsid w:val="00A724DC"/>
    <w:rsid w:val="00A86173"/>
    <w:rsid w:val="00A93141"/>
    <w:rsid w:val="00A93B70"/>
    <w:rsid w:val="00AA0337"/>
    <w:rsid w:val="00AB469D"/>
    <w:rsid w:val="00AB4999"/>
    <w:rsid w:val="00AC0F0E"/>
    <w:rsid w:val="00AD1796"/>
    <w:rsid w:val="00AD6ADC"/>
    <w:rsid w:val="00AE6A19"/>
    <w:rsid w:val="00B101C6"/>
    <w:rsid w:val="00B8211E"/>
    <w:rsid w:val="00BC135F"/>
    <w:rsid w:val="00BD791B"/>
    <w:rsid w:val="00C022EF"/>
    <w:rsid w:val="00C10476"/>
    <w:rsid w:val="00C1329B"/>
    <w:rsid w:val="00C33E89"/>
    <w:rsid w:val="00C40667"/>
    <w:rsid w:val="00C428B1"/>
    <w:rsid w:val="00C517B2"/>
    <w:rsid w:val="00C5188A"/>
    <w:rsid w:val="00C558DE"/>
    <w:rsid w:val="00C62726"/>
    <w:rsid w:val="00C6553F"/>
    <w:rsid w:val="00C76C5C"/>
    <w:rsid w:val="00C8456F"/>
    <w:rsid w:val="00C92F35"/>
    <w:rsid w:val="00CB2DEF"/>
    <w:rsid w:val="00CB6BCD"/>
    <w:rsid w:val="00D24B37"/>
    <w:rsid w:val="00D30388"/>
    <w:rsid w:val="00D4009B"/>
    <w:rsid w:val="00D45EF1"/>
    <w:rsid w:val="00D52111"/>
    <w:rsid w:val="00D61891"/>
    <w:rsid w:val="00D825C4"/>
    <w:rsid w:val="00D97DD0"/>
    <w:rsid w:val="00DC13A0"/>
    <w:rsid w:val="00DD0274"/>
    <w:rsid w:val="00DE3ED2"/>
    <w:rsid w:val="00E048E2"/>
    <w:rsid w:val="00E0582F"/>
    <w:rsid w:val="00E158F7"/>
    <w:rsid w:val="00E20D5F"/>
    <w:rsid w:val="00E22B91"/>
    <w:rsid w:val="00E45BA1"/>
    <w:rsid w:val="00E5147E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EB7340"/>
    <w:rsid w:val="00EC6509"/>
    <w:rsid w:val="00F015AE"/>
    <w:rsid w:val="00F12F05"/>
    <w:rsid w:val="00F14F44"/>
    <w:rsid w:val="00F1552E"/>
    <w:rsid w:val="00F2521E"/>
    <w:rsid w:val="00F52EE0"/>
    <w:rsid w:val="00F55402"/>
    <w:rsid w:val="00F62E83"/>
    <w:rsid w:val="00F706FE"/>
    <w:rsid w:val="00F75A50"/>
    <w:rsid w:val="00F90872"/>
    <w:rsid w:val="00FC2A1E"/>
    <w:rsid w:val="00FD57BA"/>
    <w:rsid w:val="00FE3BEA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B3D13"/>
  </w:style>
  <w:style w:type="table" w:customStyle="1" w:styleId="32">
    <w:name w:val="Сетка таблицы3"/>
    <w:basedOn w:val="a1"/>
    <w:next w:val="a7"/>
    <w:uiPriority w:val="59"/>
    <w:rsid w:val="001B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946B5-7CE3-44EA-B723-AA37111A5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12482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Привалов</cp:lastModifiedBy>
  <cp:revision>24</cp:revision>
  <cp:lastPrinted>2018-12-13T08:30:00Z</cp:lastPrinted>
  <dcterms:created xsi:type="dcterms:W3CDTF">2021-06-29T12:09:00Z</dcterms:created>
  <dcterms:modified xsi:type="dcterms:W3CDTF">2022-06-30T11:28:00Z</dcterms:modified>
</cp:coreProperties>
</file>