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841" w:rsidRPr="00E25A85" w:rsidRDefault="00257841" w:rsidP="00257841">
      <w:pPr>
        <w:spacing w:after="0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ВНИМАНИЕ СУДОВОДИТЕЛЕЙ!</w:t>
      </w:r>
    </w:p>
    <w:p w:rsidR="00257841" w:rsidRDefault="009335C9" w:rsidP="009335C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</w:p>
    <w:p w:rsidR="009335C9" w:rsidRPr="009335C9" w:rsidRDefault="009335C9" w:rsidP="009335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4343C"/>
          <w:sz w:val="28"/>
          <w:szCs w:val="28"/>
          <w:lang w:eastAsia="ru-RU"/>
        </w:rPr>
      </w:pPr>
      <w:r w:rsidRPr="009335C9">
        <w:rPr>
          <w:rFonts w:ascii="Times New Roman" w:eastAsia="Times New Roman" w:hAnsi="Times New Roman"/>
          <w:color w:val="34343C"/>
          <w:sz w:val="28"/>
          <w:szCs w:val="28"/>
          <w:lang w:eastAsia="ru-RU"/>
        </w:rPr>
        <w:t>В связи с неисправностью Финляндского железнодорожного моста на реке Нева проход</w:t>
      </w:r>
      <w:r w:rsidRPr="009335C9">
        <w:rPr>
          <w:rFonts w:ascii="Times New Roman" w:eastAsia="Times New Roman" w:hAnsi="Times New Roman"/>
          <w:color w:val="34343C"/>
          <w:sz w:val="28"/>
          <w:szCs w:val="28"/>
          <w:lang w:eastAsia="ru-RU"/>
        </w:rPr>
        <w:t xml:space="preserve"> </w:t>
      </w:r>
      <w:r w:rsidRPr="009335C9">
        <w:rPr>
          <w:rFonts w:ascii="Times New Roman" w:eastAsia="Times New Roman" w:hAnsi="Times New Roman"/>
          <w:color w:val="34343C"/>
          <w:sz w:val="28"/>
          <w:szCs w:val="28"/>
          <w:lang w:eastAsia="ru-RU"/>
        </w:rPr>
        <w:t>судов в разведенный пролет невозможен. О сроках возобновления прохода будет сообщено</w:t>
      </w:r>
      <w:r w:rsidRPr="009335C9">
        <w:rPr>
          <w:rFonts w:ascii="Times New Roman" w:eastAsia="Times New Roman" w:hAnsi="Times New Roman"/>
          <w:color w:val="34343C"/>
          <w:sz w:val="28"/>
          <w:szCs w:val="28"/>
          <w:lang w:eastAsia="ru-RU"/>
        </w:rPr>
        <w:t xml:space="preserve"> </w:t>
      </w:r>
      <w:r w:rsidRPr="009335C9">
        <w:rPr>
          <w:rFonts w:ascii="Times New Roman" w:eastAsia="Times New Roman" w:hAnsi="Times New Roman"/>
          <w:color w:val="34343C"/>
          <w:sz w:val="28"/>
          <w:szCs w:val="28"/>
          <w:lang w:eastAsia="ru-RU"/>
        </w:rPr>
        <w:t>дополнительно. Проход судов под мостом возможен с максимальным надводным габаритом до 9,48 м. Точный надводный габарит на конкретное время уточнять у диспетчера ФБУ «Администрация «Волго-Балт». Просим судовладельцев учитывать данный факт при планировании рейсов судов в сторону портов Балтики и в обратном направлении.</w:t>
      </w:r>
    </w:p>
    <w:p w:rsidR="00641BE4" w:rsidRDefault="00641BE4">
      <w:bookmarkStart w:id="0" w:name="_GoBack"/>
      <w:bookmarkEnd w:id="0"/>
    </w:p>
    <w:sectPr w:rsidR="00641B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770"/>
    <w:rsid w:val="00257841"/>
    <w:rsid w:val="004C7770"/>
    <w:rsid w:val="00641BE4"/>
    <w:rsid w:val="00933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5C842"/>
  <w15:chartTrackingRefBased/>
  <w15:docId w15:val="{58B5A818-81C7-401F-A1D7-210E5729B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5C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77</Words>
  <Characters>444</Characters>
  <Application>Microsoft Office Word</Application>
  <DocSecurity>0</DocSecurity>
  <Lines>3</Lines>
  <Paragraphs>1</Paragraphs>
  <ScaleCrop>false</ScaleCrop>
  <Company>sborka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Кондеров</dc:creator>
  <cp:keywords/>
  <dc:description/>
  <cp:lastModifiedBy>Кондеров</cp:lastModifiedBy>
  <cp:revision>3</cp:revision>
  <dcterms:created xsi:type="dcterms:W3CDTF">2026-10-19T05:55:00Z</dcterms:created>
  <dcterms:modified xsi:type="dcterms:W3CDTF">2026-10-19T05:57:00Z</dcterms:modified>
</cp:coreProperties>
</file>